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81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  <w:t>标准号：</w:t>
      </w:r>
      <w:r>
        <w:rPr>
          <w:rFonts w:hint="default" w:ascii="Times New Roman" w:hAnsi="Times New Roman" w:cs="Times New Roman" w:eastAsiaTheme="minorEastAsia"/>
          <w:sz w:val="32"/>
          <w:szCs w:val="32"/>
          <w:highlight w:val="none"/>
        </w:rPr>
        <w:t>20</w:t>
      </w:r>
      <w:r>
        <w:rPr>
          <w:rFonts w:hint="eastAsia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cs="Times New Roman" w:eastAsiaTheme="minorEastAsia"/>
          <w:sz w:val="32"/>
          <w:szCs w:val="32"/>
          <w:highlight w:val="none"/>
        </w:rPr>
        <w:t>YC-00</w:t>
      </w:r>
      <w:r>
        <w:rPr>
          <w:rFonts w:hint="eastAsia" w:cs="Times New Roman" w:eastAsiaTheme="minorEastAsia"/>
          <w:sz w:val="32"/>
          <w:szCs w:val="32"/>
          <w:highlight w:val="none"/>
          <w:lang w:val="en-US" w:eastAsia="zh-CN"/>
        </w:rPr>
        <w:t>13</w:t>
      </w:r>
    </w:p>
    <w:p w14:paraId="70960E64">
      <w:pPr>
        <w:jc w:val="center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西黄蓍胶</w:t>
      </w:r>
    </w:p>
    <w:p w14:paraId="6C50BAEB">
      <w:pPr>
        <w:jc w:val="center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Xihuangshijiao</w:t>
      </w:r>
    </w:p>
    <w:p w14:paraId="3B41F2AF">
      <w:pPr>
        <w:jc w:val="center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Tragacanth</w:t>
      </w:r>
    </w:p>
    <w:p w14:paraId="4BAB176E">
      <w:pPr>
        <w:jc w:val="center"/>
        <w:outlineLvl w:val="0"/>
        <w:rPr>
          <w:rFonts w:hint="default" w:ascii="Times New Roman" w:hAnsi="Times New Roman" w:cs="Times New Roman"/>
          <w:b/>
          <w:bCs/>
          <w:sz w:val="21"/>
          <w:szCs w:val="21"/>
          <w:rtl/>
          <w:cs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1141095" cy="312420"/>
            <wp:effectExtent l="0" t="0" r="19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12241" t="21645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E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本品系豆科植物西黄蓍胶树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u w:val="none"/>
        </w:rPr>
        <w:t xml:space="preserve">Astragalus gummifer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Labillardiere或小亚细亚产紫云英属其他植物的树干中得到的干燥树脂。</w:t>
      </w:r>
    </w:p>
    <w:p w14:paraId="72F55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【性状】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本品呈带状、不规则的片状或螺旋状的不规则块状，大小不一；表面白色、淡黄色至浅褐色，半透明，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有的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具层纹，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破碎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面角质状，质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坚脆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，易粉碎成白色或类白色粉末。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微有特异气味，味微咸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。遇水溶胀成胶体黏液。</w:t>
      </w:r>
    </w:p>
    <w:p w14:paraId="7B323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【鉴别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】（1）本品粉末白色或类白色。淀粉粒为圆形或椭圆形，多为单粒，脐点点状或裂隙状；可见菱形、圆形或不规则的片状物。</w:t>
      </w:r>
    </w:p>
    <w:p w14:paraId="532BA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（2）取本品粉末0.1g，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置顶空瓶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中，加三氟醋酸溶液（6.7→100）2ml，强力振摇使形成凝胶状，密塞，在120℃下，加热20分钟，取上清液，蒸干，残渣加90%甲醇溶液1ml使溶解，作为供试品溶液。另取半乳糖对照品适量，加90%甲醇溶液制成每1ml含1mg的溶液，作为对照品溶液。照薄层色谱法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中国药典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2020年版四部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通则0502）试验，吸取供试品溶液2μl，对照品溶液5μl，分别点于同一硅胶G薄层板上，以冰醋酸-二氯甲烷-乙醇（21：23：15）为展开剂，展开，取出，晾干，喷以苯胺-二苯胺-磷酸混合试液（取二苯胺1g，苯胺1ml，磷酸5ml，加乙醇至50ml，混匀），加热至斑点显色清晰。供试品色谱中，在与对照品色谱相应的位置上，显相同颜色的斑点。</w:t>
      </w:r>
    </w:p>
    <w:p w14:paraId="3912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检查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总灰分 不得过7.0%（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中国药典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2020年版四部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通则2302）。</w:t>
      </w:r>
    </w:p>
    <w:p w14:paraId="236D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性味与归经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温平，味淡。</w:t>
      </w:r>
    </w:p>
    <w:p w14:paraId="3E29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功能与主治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生津润肺，止咳，止血，清音利喉，通利小便，消炎愈疮；主治干性偏盛所致的各种疾病，如肺燥干咳，咽喉干燥，声音嘶哑，肠道溃疡，尿道疮疡，小便灼热等。</w:t>
      </w:r>
    </w:p>
    <w:p w14:paraId="45FB0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用法与用量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内服：1～10g。外用：适量。</w:t>
      </w:r>
      <w:bookmarkStart w:id="0" w:name="_GoBack"/>
      <w:bookmarkEnd w:id="0"/>
    </w:p>
    <w:p w14:paraId="5DDF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18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贮藏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】 置干燥处</w:t>
      </w:r>
    </w:p>
    <w:p w14:paraId="1C55FC08">
      <w:pPr>
        <w:bidi w:val="0"/>
      </w:pP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ECA73">
    <w:pPr>
      <w:pStyle w:val="6"/>
      <w:pBdr>
        <w:bottom w:val="single" w:color="auto" w:sz="4" w:space="0"/>
      </w:pBdr>
      <w:rPr>
        <w:rFonts w:hint="eastAsia"/>
        <w:sz w:val="21"/>
        <w:szCs w:val="21"/>
        <w:lang w:eastAsia="zh-CN"/>
      </w:rPr>
    </w:pPr>
  </w:p>
  <w:p w14:paraId="775F95CD">
    <w:pPr>
      <w:pStyle w:val="6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 xml:space="preserve">新疆维吾尔药业有限责任公司 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 </w:t>
    </w:r>
    <w:r>
      <w:rPr>
        <w:rFonts w:hint="eastAsia"/>
        <w:sz w:val="21"/>
        <w:szCs w:val="21"/>
      </w:rPr>
      <w:t>起草</w:t>
    </w:r>
  </w:p>
  <w:p w14:paraId="02B244BC">
    <w:pPr>
      <w:pStyle w:val="6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新疆维吾尔自治区药品检验研究院</w:t>
    </w:r>
    <w:r>
      <w:rPr>
        <w:rFonts w:hint="eastAsia"/>
        <w:sz w:val="21"/>
        <w:szCs w:val="21"/>
      </w:rPr>
      <w:t xml:space="preserve">  审核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>新疆维吾尔自治区药品监督管理局      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DECD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1E49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15E5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68A1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000A3663"/>
    <w:rsid w:val="000340FC"/>
    <w:rsid w:val="00035BF6"/>
    <w:rsid w:val="00073D9D"/>
    <w:rsid w:val="000A3663"/>
    <w:rsid w:val="000D1A03"/>
    <w:rsid w:val="00131428"/>
    <w:rsid w:val="00184C70"/>
    <w:rsid w:val="00195025"/>
    <w:rsid w:val="00210293"/>
    <w:rsid w:val="00215291"/>
    <w:rsid w:val="00243230"/>
    <w:rsid w:val="0026376F"/>
    <w:rsid w:val="002877FA"/>
    <w:rsid w:val="002D0157"/>
    <w:rsid w:val="002F5FF0"/>
    <w:rsid w:val="003045ED"/>
    <w:rsid w:val="00313E38"/>
    <w:rsid w:val="00335E3B"/>
    <w:rsid w:val="00354D90"/>
    <w:rsid w:val="003A388D"/>
    <w:rsid w:val="004064A9"/>
    <w:rsid w:val="00434874"/>
    <w:rsid w:val="004B265F"/>
    <w:rsid w:val="004C1DB7"/>
    <w:rsid w:val="004C1EAC"/>
    <w:rsid w:val="004C2EF0"/>
    <w:rsid w:val="00501DDC"/>
    <w:rsid w:val="00546E89"/>
    <w:rsid w:val="005B034B"/>
    <w:rsid w:val="005B4CE1"/>
    <w:rsid w:val="005B6AB3"/>
    <w:rsid w:val="005D216B"/>
    <w:rsid w:val="005D2534"/>
    <w:rsid w:val="005E68C1"/>
    <w:rsid w:val="006251EE"/>
    <w:rsid w:val="006511AF"/>
    <w:rsid w:val="00655DB9"/>
    <w:rsid w:val="0067212E"/>
    <w:rsid w:val="006D6246"/>
    <w:rsid w:val="006F3BC4"/>
    <w:rsid w:val="00731132"/>
    <w:rsid w:val="008120B4"/>
    <w:rsid w:val="00821DF0"/>
    <w:rsid w:val="00833890"/>
    <w:rsid w:val="00835C4F"/>
    <w:rsid w:val="00854154"/>
    <w:rsid w:val="008C6800"/>
    <w:rsid w:val="00920966"/>
    <w:rsid w:val="00961B94"/>
    <w:rsid w:val="00977F5E"/>
    <w:rsid w:val="00983938"/>
    <w:rsid w:val="00992813"/>
    <w:rsid w:val="009F66F5"/>
    <w:rsid w:val="009F796C"/>
    <w:rsid w:val="00A01340"/>
    <w:rsid w:val="00A12BE9"/>
    <w:rsid w:val="00A41FD2"/>
    <w:rsid w:val="00A57153"/>
    <w:rsid w:val="00A82294"/>
    <w:rsid w:val="00A9403A"/>
    <w:rsid w:val="00B13A6A"/>
    <w:rsid w:val="00B47012"/>
    <w:rsid w:val="00C14077"/>
    <w:rsid w:val="00C531AA"/>
    <w:rsid w:val="00C942C8"/>
    <w:rsid w:val="00CD5763"/>
    <w:rsid w:val="00CF1E5F"/>
    <w:rsid w:val="00DA0EBB"/>
    <w:rsid w:val="00DC1D37"/>
    <w:rsid w:val="00DC4E5D"/>
    <w:rsid w:val="00DC7994"/>
    <w:rsid w:val="00DD2E61"/>
    <w:rsid w:val="00DF26A1"/>
    <w:rsid w:val="00E2758B"/>
    <w:rsid w:val="00F661D3"/>
    <w:rsid w:val="00FC35ED"/>
    <w:rsid w:val="00FC51B1"/>
    <w:rsid w:val="00FE0F42"/>
    <w:rsid w:val="00FF5492"/>
    <w:rsid w:val="0C756C7F"/>
    <w:rsid w:val="0D5E5321"/>
    <w:rsid w:val="0E066223"/>
    <w:rsid w:val="17DF0FF5"/>
    <w:rsid w:val="1AFC2F3E"/>
    <w:rsid w:val="1E82740E"/>
    <w:rsid w:val="1F637F87"/>
    <w:rsid w:val="248D6F6C"/>
    <w:rsid w:val="24EA2059"/>
    <w:rsid w:val="35D2724E"/>
    <w:rsid w:val="36355906"/>
    <w:rsid w:val="3BB217F3"/>
    <w:rsid w:val="40B46FF2"/>
    <w:rsid w:val="4CF017FF"/>
    <w:rsid w:val="4D9D3E1A"/>
    <w:rsid w:val="540C14D2"/>
    <w:rsid w:val="546A778A"/>
    <w:rsid w:val="55693F94"/>
    <w:rsid w:val="665E6A32"/>
    <w:rsid w:val="687154B8"/>
    <w:rsid w:val="6CF82973"/>
    <w:rsid w:val="725364AA"/>
    <w:rsid w:val="76C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480" w:lineRule="exact"/>
      <w:ind w:firstLine="560" w:firstLineChars="200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ourier New" w:eastAsia="宋体" w:cs="Times New Roman"/>
      <w:kern w:val="2"/>
      <w:sz w:val="21"/>
      <w:szCs w:val="21"/>
      <w:lang w:val="en-US" w:eastAsia="zh-CN" w:bidi="ar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Body Text First Indent 2"/>
    <w:basedOn w:val="3"/>
    <w:qFormat/>
    <w:uiPriority w:val="0"/>
    <w:pPr>
      <w:tabs>
        <w:tab w:val="left" w:pos="2160"/>
      </w:tabs>
      <w:spacing w:line="360" w:lineRule="auto"/>
      <w:ind w:firstLine="480"/>
    </w:pPr>
    <w:rPr>
      <w:sz w:val="24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13">
    <w:name w:val="批注框文本 Char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Body text|2"/>
    <w:basedOn w:val="1"/>
    <w:autoRedefine/>
    <w:qFormat/>
    <w:uiPriority w:val="0"/>
    <w:pPr>
      <w:shd w:val="clear" w:color="auto" w:fill="FFFFFF"/>
      <w:spacing w:before="660" w:line="619" w:lineRule="exact"/>
      <w:ind w:firstLine="600"/>
    </w:pPr>
    <w:rPr>
      <w:rFonts w:ascii="PMingLiU" w:hAnsi="PMingLiU" w:eastAsia="PMingLiU" w:cs="PMingLiU"/>
      <w:sz w:val="26"/>
      <w:szCs w:val="26"/>
    </w:rPr>
  </w:style>
  <w:style w:type="character" w:customStyle="1" w:styleId="17">
    <w:name w:val="Body text|2 + Bold"/>
    <w:autoRedefine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8">
    <w:name w:val="Body text|2 + Spacing 2 pt"/>
    <w:autoRedefine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9">
    <w:name w:val="Body text|2 + 14 pt"/>
    <w:autoRedefine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Body text|5"/>
    <w:basedOn w:val="1"/>
    <w:autoRedefine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character" w:customStyle="1" w:styleId="21">
    <w:name w:val="日期 Char"/>
    <w:qFormat/>
    <w:uiPriority w:val="0"/>
    <w:rPr>
      <w:rFonts w:eastAsia="宋体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xjda</Company>
  <Pages>2</Pages>
  <Words>645</Words>
  <Characters>761</Characters>
  <Lines>3</Lines>
  <Paragraphs>1</Paragraphs>
  <TotalTime>0</TotalTime>
  <ScaleCrop>false</ScaleCrop>
  <LinksUpToDate>false</LinksUpToDate>
  <CharactersWithSpaces>770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2014-10-17T09:28:00Z</dcterms:created>
  <dc:creator>章运_65zy</dc:creator>
  <cp:lastModifiedBy></cp:lastModifiedBy>
  <cp:lastPrinted>2024-09-02T04:17:06Z</cp:lastPrinted>
  <dcterms:modified xsi:type="dcterms:W3CDTF">2024-09-02T08:23:28Z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E9AD638CAD414C999BEBEAE49ED63EC1_13</vt:lpwstr>
  </property>
</Properties>
</file>