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药品说明书适老化及无障碍改革试点报名表</w:t>
      </w:r>
    </w:p>
    <w:p>
      <w:pPr>
        <w:spacing w:line="560" w:lineRule="exact"/>
        <w:rPr>
          <w:rFonts w:hint="eastAsia" w:ascii="楷体_GB2312" w:hAnsi="楷体_GB2312" w:eastAsia="楷体_GB2312" w:cs="楷体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</w:rPr>
        <w:t xml:space="preserve"> </w:t>
      </w:r>
    </w:p>
    <w:p>
      <w:pPr>
        <w:spacing w:line="560" w:lineRule="exac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eastAsia="zh-CN"/>
        </w:rPr>
        <w:t>单位名称：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>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</w:p>
    <w:tbl>
      <w:tblPr>
        <w:tblStyle w:val="5"/>
        <w:tblW w:w="14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441"/>
        <w:gridCol w:w="2536"/>
        <w:gridCol w:w="1228"/>
        <w:gridCol w:w="1445"/>
        <w:gridCol w:w="2359"/>
        <w:gridCol w:w="1514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药品名称</w:t>
            </w:r>
          </w:p>
        </w:tc>
        <w:tc>
          <w:tcPr>
            <w:tcW w:w="2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规格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剂型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批准文号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上市许可持有人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试点方式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其他措施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…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填表说明：1.药品名称请填写药品通用名，同一上市许可持有人生产的同一通用名药品请填写在一行中；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0" w:firstLineChars="5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2.试点方式请按照《药品说明书适老化及无障碍改革试点工作方案》“二、试点内容和要求（一）试点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0" w:firstLineChars="5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方式”中提出的试点方式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填写“方式一”“方式二”或者“方式三”；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3.其他措施请填写语音播报、加注盲文、在官网提供药品说明书等适老化及无障碍改革措施；如果不适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0" w:firstLineChars="500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用，请填写“/”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0" w:firstLineChars="500"/>
        <w:textAlignment w:val="auto"/>
        <w:rPr>
          <w:rFonts w:hint="eastAsia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"/>
        </w:rPr>
        <w:t>4.表格电子版请一并发送至：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xjyjzcc</w:t>
      </w:r>
      <w:r>
        <w:rPr>
          <w:rFonts w:hint="default" w:ascii="Times New Roman" w:hAnsi="Times New Roman" w:eastAsia="仿宋_GB2312" w:cs="Times New Roman"/>
          <w:sz w:val="28"/>
          <w:szCs w:val="28"/>
          <w:lang w:val="en"/>
        </w:rPr>
        <w:t>@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163</w:t>
      </w:r>
      <w:r>
        <w:rPr>
          <w:rFonts w:hint="default" w:ascii="Times New Roman" w:hAnsi="Times New Roman" w:eastAsia="仿宋_GB2312" w:cs="Times New Roman"/>
          <w:sz w:val="28"/>
          <w:szCs w:val="28"/>
          <w:lang w:val="en"/>
        </w:rPr>
        <w:t>.c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om</w:t>
      </w:r>
    </w:p>
    <w:sectPr>
      <w:pgSz w:w="16838" w:h="11906" w:orient="landscape"/>
      <w:pgMar w:top="1474" w:right="1474" w:bottom="1474" w:left="147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3247C"/>
    <w:rsid w:val="3F53247C"/>
    <w:rsid w:val="737339ED"/>
    <w:rsid w:val="FF7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2026-07-01T21:11:00Z</dcterms:created>
  <dc:creator>比丽克孜</dc:creator>
  <cp:lastModifiedBy>yjj175</cp:lastModifiedBy>
  <dcterms:modified xsi:type="dcterms:W3CDTF">2026-08-31T14:05:46Z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