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AE" w:rsidRDefault="004B4FAE" w:rsidP="004B4FAE">
      <w:pPr>
        <w:widowControl/>
        <w:spacing w:line="276" w:lineRule="auto"/>
        <w:rPr>
          <w:sz w:val="30"/>
          <w:szCs w:val="30"/>
        </w:rPr>
      </w:pPr>
      <w:r w:rsidRPr="001233B3">
        <w:rPr>
          <w:rFonts w:hint="eastAsia"/>
          <w:sz w:val="30"/>
          <w:szCs w:val="30"/>
        </w:rPr>
        <w:t>附件</w:t>
      </w:r>
      <w:r w:rsidR="00682725">
        <w:rPr>
          <w:rFonts w:hint="eastAsia"/>
          <w:sz w:val="30"/>
          <w:szCs w:val="30"/>
        </w:rPr>
        <w:t>11</w:t>
      </w:r>
      <w:bookmarkStart w:id="0" w:name="_GoBack"/>
      <w:bookmarkEnd w:id="0"/>
      <w:r>
        <w:rPr>
          <w:rFonts w:hint="eastAsia"/>
          <w:sz w:val="30"/>
          <w:szCs w:val="30"/>
        </w:rPr>
        <w:t>：卡西卡甫枣（酸枣）</w:t>
      </w:r>
      <w:r w:rsidRPr="001233B3">
        <w:rPr>
          <w:rFonts w:hint="eastAsia"/>
          <w:sz w:val="30"/>
          <w:szCs w:val="30"/>
        </w:rPr>
        <w:t>地方习用药材质量标准制定草案公示稿</w:t>
      </w:r>
    </w:p>
    <w:p w:rsidR="004B4FAE" w:rsidRPr="004B4FAE" w:rsidRDefault="004B4FAE" w:rsidP="004B4FAE">
      <w:pPr>
        <w:spacing w:line="360" w:lineRule="auto"/>
        <w:jc w:val="center"/>
        <w:rPr>
          <w:rFonts w:hAnsi="宋体" w:hint="eastAsia"/>
          <w:b/>
          <w:sz w:val="28"/>
          <w:szCs w:val="28"/>
        </w:rPr>
      </w:pPr>
    </w:p>
    <w:p w:rsidR="004B4FAE" w:rsidRPr="004B4FAE" w:rsidRDefault="004B4FAE" w:rsidP="004B4FAE">
      <w:pPr>
        <w:spacing w:line="360" w:lineRule="auto"/>
        <w:ind w:left="1"/>
        <w:jc w:val="center"/>
        <w:rPr>
          <w:rFonts w:ascii="Times New Roman" w:eastAsia="黑体" w:hAnsi="Times New Roman" w:hint="eastAsia"/>
          <w:b/>
          <w:bCs/>
          <w:sz w:val="32"/>
          <w:szCs w:val="32"/>
        </w:rPr>
      </w:pPr>
      <w:r w:rsidRPr="004B4FAE">
        <w:rPr>
          <w:rFonts w:ascii="Times New Roman" w:eastAsia="黑体" w:hAnsi="Times New Roman" w:hint="eastAsia"/>
          <w:b/>
          <w:bCs/>
          <w:sz w:val="32"/>
          <w:szCs w:val="32"/>
        </w:rPr>
        <w:t>卡西卡甫枣（酸枣）</w:t>
      </w:r>
    </w:p>
    <w:p w:rsidR="004B4FAE" w:rsidRPr="004B4FAE" w:rsidRDefault="004B4FAE" w:rsidP="004B4FAE">
      <w:pPr>
        <w:spacing w:line="360" w:lineRule="auto"/>
        <w:ind w:left="1"/>
        <w:jc w:val="center"/>
        <w:rPr>
          <w:rFonts w:ascii="Times New Roman" w:eastAsia="黑体" w:hAnsi="Times New Roman" w:hint="eastAsia"/>
          <w:bCs/>
          <w:sz w:val="32"/>
          <w:szCs w:val="32"/>
        </w:rPr>
      </w:pPr>
      <w:r w:rsidRPr="004B4FAE">
        <w:rPr>
          <w:rFonts w:ascii="Times New Roman" w:eastAsia="黑体" w:hAnsi="Times New Roman" w:hint="eastAsia"/>
          <w:bCs/>
          <w:sz w:val="32"/>
          <w:szCs w:val="32"/>
        </w:rPr>
        <w:t xml:space="preserve"> </w:t>
      </w:r>
      <w:proofErr w:type="spellStart"/>
      <w:r w:rsidRPr="004B4FAE">
        <w:rPr>
          <w:rFonts w:ascii="Times New Roman" w:eastAsia="黑体" w:hAnsi="Times New Roman" w:hint="eastAsia"/>
          <w:bCs/>
          <w:sz w:val="32"/>
          <w:szCs w:val="32"/>
        </w:rPr>
        <w:t>Kaxikafuzao</w:t>
      </w:r>
      <w:proofErr w:type="spellEnd"/>
      <w:r w:rsidRPr="004B4FAE">
        <w:rPr>
          <w:rFonts w:ascii="Times New Roman" w:eastAsia="黑体" w:hAnsi="Times New Roman" w:hint="eastAsia"/>
          <w:bCs/>
          <w:sz w:val="32"/>
          <w:szCs w:val="32"/>
        </w:rPr>
        <w:t xml:space="preserve"> (</w:t>
      </w:r>
      <w:proofErr w:type="spellStart"/>
      <w:r w:rsidRPr="004B4FAE">
        <w:rPr>
          <w:rFonts w:ascii="Times New Roman" w:eastAsia="黑体" w:hAnsi="Times New Roman" w:hint="eastAsia"/>
          <w:bCs/>
          <w:sz w:val="32"/>
          <w:szCs w:val="32"/>
        </w:rPr>
        <w:t>Suanzao</w:t>
      </w:r>
      <w:proofErr w:type="spellEnd"/>
      <w:r w:rsidRPr="004B4FAE">
        <w:rPr>
          <w:rFonts w:ascii="Times New Roman" w:eastAsia="黑体" w:hAnsi="Times New Roman" w:hint="eastAsia"/>
          <w:bCs/>
          <w:sz w:val="32"/>
          <w:szCs w:val="32"/>
        </w:rPr>
        <w:t>)</w:t>
      </w:r>
    </w:p>
    <w:p w:rsidR="004B4FAE" w:rsidRPr="004B4FAE" w:rsidRDefault="004B4FAE" w:rsidP="004B4FAE">
      <w:pPr>
        <w:spacing w:line="360" w:lineRule="auto"/>
        <w:jc w:val="center"/>
        <w:rPr>
          <w:rFonts w:ascii="Times New Roman" w:hAnsi="Times New Roman" w:hint="eastAsia"/>
          <w:bCs/>
          <w:sz w:val="32"/>
          <w:szCs w:val="32"/>
        </w:rPr>
      </w:pPr>
      <w:r w:rsidRPr="004B4FAE">
        <w:rPr>
          <w:rFonts w:ascii="Times New Roman" w:hAnsi="Times New Roman" w:hint="eastAsia"/>
          <w:bCs/>
          <w:sz w:val="32"/>
          <w:szCs w:val="32"/>
        </w:rPr>
        <w:t xml:space="preserve">ZIZIPHI SPINOSAE </w:t>
      </w:r>
      <w:r w:rsidRPr="004B4FAE">
        <w:rPr>
          <w:rFonts w:ascii="Times New Roman" w:hAnsi="Times New Roman"/>
          <w:bCs/>
          <w:sz w:val="32"/>
          <w:szCs w:val="32"/>
        </w:rPr>
        <w:t>FRUCTUS</w:t>
      </w:r>
    </w:p>
    <w:p w:rsidR="004B4FAE" w:rsidRPr="004B4FAE" w:rsidRDefault="004B4FAE" w:rsidP="004B4FAE">
      <w:pPr>
        <w:spacing w:line="600" w:lineRule="exact"/>
        <w:jc w:val="center"/>
        <w:rPr>
          <w:rFonts w:ascii="Times New Roman" w:hAnsi="Times New Roman" w:hint="cs"/>
          <w:b/>
          <w:bCs/>
          <w:sz w:val="28"/>
          <w:szCs w:val="28"/>
          <w:rtl/>
          <w:cs/>
        </w:rPr>
      </w:pPr>
      <w:r w:rsidRPr="004B4FAE">
        <w:rPr>
          <w:rFonts w:ascii="Times New Roman" w:hAnsi="Times New Roman" w:hint="cs"/>
          <w:b/>
          <w:bCs/>
          <w:sz w:val="28"/>
          <w:szCs w:val="28"/>
          <w:rtl/>
          <w:cs/>
        </w:rPr>
        <w:t>چىلان</w:t>
      </w:r>
    </w:p>
    <w:p w:rsidR="004B4FAE" w:rsidRPr="004B4FAE" w:rsidRDefault="004B4FAE" w:rsidP="004B4FAE">
      <w:pPr>
        <w:spacing w:line="600" w:lineRule="exact"/>
        <w:rPr>
          <w:rFonts w:asciiTheme="minorEastAsia" w:eastAsiaTheme="minorEastAsia" w:hAnsiTheme="minorEastAsia"/>
          <w:color w:val="000000"/>
          <w:sz w:val="24"/>
        </w:rPr>
      </w:pPr>
      <w:r>
        <w:rPr>
          <w:color w:val="000000"/>
          <w:sz w:val="28"/>
          <w:szCs w:val="28"/>
        </w:rPr>
        <w:t xml:space="preserve">   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 xml:space="preserve"> </w:t>
      </w:r>
      <w:r w:rsidRPr="004B4FAE">
        <w:rPr>
          <w:rFonts w:asciiTheme="minorEastAsia" w:eastAsiaTheme="minorEastAsia" w:hAnsiTheme="minorEastAsia"/>
          <w:color w:val="000000"/>
          <w:sz w:val="24"/>
        </w:rPr>
        <w:t>本品为鼠李科植物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酸枣</w:t>
      </w:r>
      <w:proofErr w:type="spellStart"/>
      <w:r w:rsidRPr="004B4FAE">
        <w:rPr>
          <w:rFonts w:asciiTheme="minorEastAsia" w:eastAsiaTheme="minorEastAsia" w:hAnsiTheme="minorEastAsia"/>
          <w:i/>
          <w:iCs/>
          <w:color w:val="000000"/>
          <w:sz w:val="24"/>
        </w:rPr>
        <w:t>Ziziphus</w:t>
      </w:r>
      <w:proofErr w:type="spellEnd"/>
      <w:r w:rsidRPr="004B4FAE">
        <w:rPr>
          <w:rFonts w:asciiTheme="minorEastAsia" w:eastAsiaTheme="minorEastAsia" w:hAnsiTheme="minorEastAsia"/>
          <w:i/>
          <w:iCs/>
          <w:color w:val="000000"/>
          <w:sz w:val="24"/>
        </w:rPr>
        <w:t xml:space="preserve"> </w:t>
      </w:r>
      <w:proofErr w:type="spellStart"/>
      <w:r w:rsidRPr="004B4FAE">
        <w:rPr>
          <w:rFonts w:asciiTheme="minorEastAsia" w:eastAsiaTheme="minorEastAsia" w:hAnsiTheme="minorEastAsia"/>
          <w:i/>
          <w:iCs/>
          <w:color w:val="000000"/>
          <w:sz w:val="24"/>
        </w:rPr>
        <w:t>jujuba</w:t>
      </w:r>
      <w:proofErr w:type="spellEnd"/>
      <w:r w:rsidRPr="004B4FAE">
        <w:rPr>
          <w:rFonts w:asciiTheme="minorEastAsia" w:eastAsiaTheme="minorEastAsia" w:hAnsiTheme="minorEastAsia"/>
          <w:color w:val="000000"/>
          <w:sz w:val="24"/>
        </w:rPr>
        <w:t xml:space="preserve"> Mill. </w:t>
      </w:r>
      <w:proofErr w:type="spellStart"/>
      <w:r w:rsidRPr="004B4FAE">
        <w:rPr>
          <w:rFonts w:asciiTheme="minorEastAsia" w:eastAsiaTheme="minorEastAsia" w:hAnsiTheme="minorEastAsia"/>
          <w:i/>
          <w:iCs/>
          <w:color w:val="000000"/>
          <w:sz w:val="24"/>
        </w:rPr>
        <w:t>var.spinosa</w:t>
      </w:r>
      <w:proofErr w:type="spellEnd"/>
      <w:r w:rsidRPr="004B4FAE">
        <w:rPr>
          <w:rFonts w:asciiTheme="minorEastAsia" w:eastAsiaTheme="minorEastAsia" w:hAnsiTheme="minorEastAsia" w:hint="eastAsia"/>
          <w:i/>
          <w:iCs/>
          <w:color w:val="000000"/>
          <w:sz w:val="24"/>
        </w:rPr>
        <w:t xml:space="preserve"> </w:t>
      </w:r>
      <w:r w:rsidRPr="004B4FAE">
        <w:rPr>
          <w:rFonts w:asciiTheme="minorEastAsia" w:eastAsiaTheme="minorEastAsia" w:hAnsiTheme="minorEastAsia"/>
          <w:color w:val="000000"/>
          <w:sz w:val="24"/>
        </w:rPr>
        <w:t xml:space="preserve">(Bunge)Hu </w:t>
      </w:r>
      <w:proofErr w:type="spellStart"/>
      <w:r w:rsidRPr="004B4FAE">
        <w:rPr>
          <w:rFonts w:asciiTheme="minorEastAsia" w:eastAsiaTheme="minorEastAsia" w:hAnsiTheme="minorEastAsia"/>
          <w:color w:val="000000"/>
          <w:sz w:val="24"/>
        </w:rPr>
        <w:t>ex.H.F</w:t>
      </w:r>
      <w:proofErr w:type="spellEnd"/>
      <w:r w:rsidRPr="004B4FAE">
        <w:rPr>
          <w:rFonts w:asciiTheme="minorEastAsia" w:eastAsiaTheme="minorEastAsia" w:hAnsiTheme="minorEastAsia"/>
          <w:color w:val="000000"/>
          <w:sz w:val="24"/>
        </w:rPr>
        <w:t>. Chow的干燥成熟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果实。秋季果实成熟时采收，晒干。</w:t>
      </w:r>
    </w:p>
    <w:p w:rsidR="004B4FAE" w:rsidRPr="004B4FAE" w:rsidRDefault="004B4FAE" w:rsidP="004B4FAE">
      <w:pPr>
        <w:spacing w:line="600" w:lineRule="exact"/>
        <w:rPr>
          <w:rFonts w:asciiTheme="minorEastAsia" w:eastAsiaTheme="minorEastAsia" w:hAnsiTheme="minorEastAsia"/>
          <w:color w:val="000000"/>
          <w:sz w:val="24"/>
        </w:rPr>
      </w:pPr>
      <w:r w:rsidRPr="004B4FAE">
        <w:rPr>
          <w:rFonts w:asciiTheme="minorEastAsia" w:eastAsiaTheme="minorEastAsia" w:hAnsiTheme="minorEastAsia"/>
          <w:color w:val="000000"/>
          <w:sz w:val="24"/>
        </w:rPr>
        <w:t xml:space="preserve">    【</w:t>
      </w:r>
      <w:r w:rsidRPr="004B4FAE">
        <w:rPr>
          <w:rFonts w:asciiTheme="minorEastAsia" w:eastAsiaTheme="minorEastAsia" w:hAnsiTheme="minorEastAsia"/>
          <w:b/>
          <w:color w:val="000000"/>
          <w:sz w:val="24"/>
        </w:rPr>
        <w:t>性状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 xml:space="preserve">】 </w:t>
      </w:r>
      <w:r w:rsidRPr="004B4FAE">
        <w:rPr>
          <w:rFonts w:asciiTheme="minorEastAsia" w:eastAsiaTheme="minorEastAsia" w:hAnsiTheme="minorEastAsia"/>
          <w:color w:val="000000"/>
          <w:sz w:val="24"/>
        </w:rPr>
        <w:t>本品呈球形</w:t>
      </w:r>
      <w:proofErr w:type="gramStart"/>
      <w:r w:rsidRPr="004B4FAE">
        <w:rPr>
          <w:rFonts w:asciiTheme="minorEastAsia" w:eastAsiaTheme="minorEastAsia" w:hAnsiTheme="minorEastAsia" w:hint="eastAsia"/>
          <w:color w:val="000000"/>
          <w:sz w:val="24"/>
        </w:rPr>
        <w:t>或</w:t>
      </w:r>
      <w:r w:rsidRPr="004B4FAE">
        <w:rPr>
          <w:rFonts w:asciiTheme="minorEastAsia" w:eastAsiaTheme="minorEastAsia" w:hAnsiTheme="minorEastAsia" w:hint="eastAsia"/>
          <w:sz w:val="24"/>
        </w:rPr>
        <w:t>短矩圆形</w:t>
      </w:r>
      <w:proofErr w:type="gramEnd"/>
      <w:r w:rsidRPr="004B4FAE">
        <w:rPr>
          <w:rFonts w:asciiTheme="minorEastAsia" w:eastAsiaTheme="minorEastAsia" w:hAnsiTheme="minorEastAsia" w:hint="eastAsia"/>
          <w:sz w:val="24"/>
        </w:rPr>
        <w:t>，直径0.7~1.5cm。</w:t>
      </w:r>
      <w:r w:rsidRPr="004B4FAE">
        <w:rPr>
          <w:rFonts w:asciiTheme="minorEastAsia" w:eastAsiaTheme="minorEastAsia" w:hAnsiTheme="minorEastAsia"/>
          <w:color w:val="000000"/>
          <w:sz w:val="24"/>
        </w:rPr>
        <w:t>表面暗红色，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有</w:t>
      </w:r>
      <w:r w:rsidRPr="004B4FAE">
        <w:rPr>
          <w:rFonts w:asciiTheme="minorEastAsia" w:eastAsiaTheme="minorEastAsia" w:hAnsiTheme="minorEastAsia"/>
          <w:color w:val="000000"/>
          <w:sz w:val="24"/>
        </w:rPr>
        <w:t>光泽，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或具</w:t>
      </w:r>
      <w:r w:rsidRPr="004B4FAE">
        <w:rPr>
          <w:rFonts w:asciiTheme="minorEastAsia" w:eastAsiaTheme="minorEastAsia" w:hAnsiTheme="minorEastAsia"/>
          <w:color w:val="000000"/>
          <w:sz w:val="24"/>
        </w:rPr>
        <w:t>不规则皱纹。基部凹陷，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有一小圆形果梗痕。外果皮薄，中果皮棕黄色或淡褐色，肉质少。</w:t>
      </w:r>
      <w:r w:rsidRPr="004B4FAE">
        <w:rPr>
          <w:rFonts w:asciiTheme="minorEastAsia" w:eastAsiaTheme="minorEastAsia" w:hAnsiTheme="minorEastAsia" w:hint="eastAsia"/>
          <w:sz w:val="24"/>
        </w:rPr>
        <w:t>味甜、微酸。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果核</w:t>
      </w:r>
      <w:proofErr w:type="gramStart"/>
      <w:r w:rsidRPr="004B4FAE">
        <w:rPr>
          <w:rFonts w:asciiTheme="minorEastAsia" w:eastAsiaTheme="minorEastAsia" w:hAnsiTheme="minorEastAsia" w:hint="eastAsia"/>
          <w:color w:val="000000"/>
          <w:sz w:val="24"/>
        </w:rPr>
        <w:t>卵</w:t>
      </w:r>
      <w:proofErr w:type="gramEnd"/>
      <w:r w:rsidRPr="004B4FAE">
        <w:rPr>
          <w:rFonts w:asciiTheme="minorEastAsia" w:eastAsiaTheme="minorEastAsia" w:hAnsiTheme="minorEastAsia" w:hint="eastAsia"/>
          <w:color w:val="000000"/>
          <w:sz w:val="24"/>
        </w:rPr>
        <w:t>圆形，</w:t>
      </w:r>
      <w:r w:rsidRPr="004B4FAE">
        <w:rPr>
          <w:rFonts w:asciiTheme="minorEastAsia" w:eastAsiaTheme="minorEastAsia" w:hAnsiTheme="minorEastAsia" w:hint="eastAsia"/>
          <w:sz w:val="24"/>
        </w:rPr>
        <w:t>长0.8~1.2 cm，宽0.5~1.0 cm，两端钝或一端略尖，表面棕色，略凹凸不平，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质坚硬。种子呈扁圆形或扁椭圆形，长5~9mm，宽5~7mm，厚约3mm。表面紫红色或紫褐色，平滑有光泽。大部分一面较平坦，中间有1条隆起</w:t>
      </w:r>
      <w:proofErr w:type="gramStart"/>
      <w:r w:rsidRPr="004B4FAE">
        <w:rPr>
          <w:rFonts w:asciiTheme="minorEastAsia" w:eastAsiaTheme="minorEastAsia" w:hAnsiTheme="minorEastAsia" w:hint="eastAsia"/>
          <w:color w:val="000000"/>
          <w:sz w:val="24"/>
        </w:rPr>
        <w:t>的纵浅纹</w:t>
      </w:r>
      <w:proofErr w:type="gramEnd"/>
      <w:r w:rsidRPr="004B4FAE">
        <w:rPr>
          <w:rFonts w:asciiTheme="minorEastAsia" w:eastAsiaTheme="minorEastAsia" w:hAnsiTheme="minorEastAsia" w:hint="eastAsia"/>
          <w:color w:val="000000"/>
          <w:sz w:val="24"/>
        </w:rPr>
        <w:t>；另一面稍突起。</w:t>
      </w:r>
    </w:p>
    <w:p w:rsidR="004B4FAE" w:rsidRPr="004B4FAE" w:rsidRDefault="004B4FAE" w:rsidP="004B4FAE">
      <w:pPr>
        <w:spacing w:line="600" w:lineRule="exact"/>
        <w:ind w:firstLine="435"/>
        <w:rPr>
          <w:rFonts w:asciiTheme="minorEastAsia" w:eastAsiaTheme="minorEastAsia" w:hAnsiTheme="minorEastAsia" w:hint="eastAsia"/>
          <w:color w:val="000000"/>
          <w:sz w:val="24"/>
        </w:rPr>
      </w:pPr>
      <w:r w:rsidRPr="004B4FAE">
        <w:rPr>
          <w:rFonts w:asciiTheme="minorEastAsia" w:eastAsiaTheme="minorEastAsia" w:hAnsiTheme="minorEastAsia"/>
          <w:color w:val="000000"/>
          <w:sz w:val="24"/>
        </w:rPr>
        <w:t>【</w:t>
      </w:r>
      <w:r w:rsidRPr="004B4FAE">
        <w:rPr>
          <w:rFonts w:asciiTheme="minorEastAsia" w:eastAsiaTheme="minorEastAsia" w:hAnsiTheme="minorEastAsia"/>
          <w:b/>
          <w:color w:val="000000"/>
          <w:sz w:val="24"/>
        </w:rPr>
        <w:t>鉴别</w:t>
      </w:r>
      <w:r w:rsidRPr="004B4FAE">
        <w:rPr>
          <w:rFonts w:asciiTheme="minorEastAsia" w:eastAsiaTheme="minorEastAsia" w:hAnsiTheme="minorEastAsia"/>
          <w:color w:val="000000"/>
          <w:sz w:val="24"/>
        </w:rPr>
        <w:t>】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（1）本品去核粉末棕色。外果皮棕色至棕红色；表皮细胞</w:t>
      </w:r>
      <w:proofErr w:type="gramStart"/>
      <w:r w:rsidRPr="004B4FAE">
        <w:rPr>
          <w:rFonts w:asciiTheme="minorEastAsia" w:eastAsiaTheme="minorEastAsia" w:hAnsiTheme="minorEastAsia" w:hint="eastAsia"/>
          <w:color w:val="000000"/>
          <w:sz w:val="24"/>
        </w:rPr>
        <w:t>表面观类方形</w:t>
      </w:r>
      <w:proofErr w:type="gramEnd"/>
      <w:r w:rsidRPr="004B4FAE">
        <w:rPr>
          <w:rFonts w:asciiTheme="minorEastAsia" w:eastAsiaTheme="minorEastAsia" w:hAnsiTheme="minorEastAsia" w:hint="eastAsia"/>
          <w:color w:val="000000"/>
          <w:sz w:val="24"/>
        </w:rPr>
        <w:t>、多角形或长方形，胞腔内充满棕红色物，断面观外被角质层；表皮下细胞黄色或黄棕色，类多角形，壁稍厚。中果皮薄壁细胞含草酸钙簇晶和方晶，簇晶直径30</w:t>
      </w:r>
      <w:r w:rsidRPr="004B4FAE">
        <w:rPr>
          <w:rFonts w:asciiTheme="minorEastAsia" w:eastAsiaTheme="minorEastAsia" w:hAnsiTheme="minorEastAsia" w:hint="eastAsia"/>
          <w:sz w:val="24"/>
        </w:rPr>
        <w:t>~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50</w:t>
      </w:r>
      <w:r w:rsidRPr="004B4FAE">
        <w:rPr>
          <w:rFonts w:asciiTheme="minorEastAsia" w:eastAsiaTheme="minorEastAsia" w:hAnsiTheme="minorEastAsia"/>
          <w:color w:val="000000"/>
          <w:sz w:val="24"/>
        </w:rPr>
        <w:t>μm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，方晶菱形或不规则形，直径60</w:t>
      </w:r>
      <w:r w:rsidRPr="004B4FAE">
        <w:rPr>
          <w:rFonts w:asciiTheme="minorEastAsia" w:eastAsiaTheme="minorEastAsia" w:hAnsiTheme="minorEastAsia" w:hint="eastAsia"/>
          <w:sz w:val="24"/>
        </w:rPr>
        <w:t>~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120</w:t>
      </w:r>
      <w:r w:rsidRPr="004B4FAE">
        <w:rPr>
          <w:rFonts w:asciiTheme="minorEastAsia" w:eastAsiaTheme="minorEastAsia" w:hAnsiTheme="minorEastAsia"/>
          <w:color w:val="000000"/>
          <w:sz w:val="24"/>
        </w:rPr>
        <w:t>μm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。</w:t>
      </w:r>
    </w:p>
    <w:p w:rsidR="004B4FAE" w:rsidRPr="004B4FAE" w:rsidRDefault="004B4FAE" w:rsidP="004B4FAE">
      <w:pPr>
        <w:spacing w:line="600" w:lineRule="exact"/>
        <w:ind w:firstLine="435"/>
        <w:rPr>
          <w:rFonts w:asciiTheme="minorEastAsia" w:eastAsiaTheme="minorEastAsia" w:hAnsiTheme="minorEastAsia" w:hint="eastAsia"/>
          <w:color w:val="000000"/>
          <w:sz w:val="24"/>
        </w:rPr>
      </w:pPr>
      <w:r w:rsidRPr="004B4FAE">
        <w:rPr>
          <w:rFonts w:asciiTheme="minorEastAsia" w:eastAsiaTheme="minorEastAsia" w:hAnsiTheme="minorEastAsia" w:hint="eastAsia"/>
          <w:color w:val="000000"/>
          <w:sz w:val="24"/>
        </w:rPr>
        <w:t>（2）</w:t>
      </w:r>
      <w:r w:rsidRPr="004B4FAE">
        <w:rPr>
          <w:rFonts w:asciiTheme="minorEastAsia" w:eastAsiaTheme="minorEastAsia" w:hAnsiTheme="minorEastAsia"/>
          <w:color w:val="000000"/>
          <w:sz w:val="24"/>
        </w:rPr>
        <w:t>取本品粉末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4</w:t>
      </w:r>
      <w:r w:rsidRPr="004B4FAE">
        <w:rPr>
          <w:rFonts w:asciiTheme="minorEastAsia" w:eastAsiaTheme="minorEastAsia" w:hAnsiTheme="minorEastAsia"/>
          <w:color w:val="000000"/>
          <w:sz w:val="24"/>
        </w:rPr>
        <w:t>g，加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乙醇25</w:t>
      </w:r>
      <w:r w:rsidRPr="004B4FAE">
        <w:rPr>
          <w:rFonts w:asciiTheme="minorEastAsia" w:eastAsiaTheme="minorEastAsia" w:hAnsiTheme="minorEastAsia"/>
          <w:color w:val="000000"/>
          <w:sz w:val="24"/>
        </w:rPr>
        <w:t>ml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，</w:t>
      </w:r>
      <w:r w:rsidRPr="004B4FAE">
        <w:rPr>
          <w:rFonts w:asciiTheme="minorEastAsia" w:eastAsiaTheme="minorEastAsia" w:hAnsiTheme="minorEastAsia"/>
          <w:color w:val="000000"/>
          <w:sz w:val="24"/>
        </w:rPr>
        <w:t>超声处理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30</w:t>
      </w:r>
      <w:r w:rsidRPr="004B4FAE">
        <w:rPr>
          <w:rFonts w:asciiTheme="minorEastAsia" w:eastAsiaTheme="minorEastAsia" w:hAnsiTheme="minorEastAsia"/>
          <w:color w:val="000000"/>
          <w:sz w:val="24"/>
        </w:rPr>
        <w:t>分钟，滤过，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滤液蒸干，残渣加无水乙醇2ml使溶解，滤过，</w:t>
      </w:r>
      <w:proofErr w:type="gramStart"/>
      <w:r w:rsidRPr="004B4FAE">
        <w:rPr>
          <w:rFonts w:asciiTheme="minorEastAsia" w:eastAsiaTheme="minorEastAsia" w:hAnsiTheme="minorEastAsia" w:hint="eastAsia"/>
          <w:color w:val="000000"/>
          <w:sz w:val="24"/>
        </w:rPr>
        <w:t>取续滤液</w:t>
      </w:r>
      <w:proofErr w:type="gramEnd"/>
      <w:r w:rsidRPr="004B4FAE">
        <w:rPr>
          <w:rFonts w:asciiTheme="minorEastAsia" w:eastAsiaTheme="minorEastAsia" w:hAnsiTheme="minorEastAsia" w:hint="eastAsia"/>
          <w:color w:val="000000"/>
          <w:sz w:val="24"/>
        </w:rPr>
        <w:t>，作为</w:t>
      </w:r>
      <w:proofErr w:type="gramStart"/>
      <w:r w:rsidRPr="004B4FAE">
        <w:rPr>
          <w:rFonts w:asciiTheme="minorEastAsia" w:eastAsiaTheme="minorEastAsia" w:hAnsiTheme="minorEastAsia"/>
          <w:color w:val="000000"/>
          <w:sz w:val="24"/>
        </w:rPr>
        <w:t>供试品溶液</w:t>
      </w:r>
      <w:proofErr w:type="gramEnd"/>
      <w:r w:rsidRPr="004B4FAE">
        <w:rPr>
          <w:rFonts w:asciiTheme="minorEastAsia" w:eastAsiaTheme="minorEastAsia" w:hAnsiTheme="minorEastAsia"/>
          <w:color w:val="000000"/>
          <w:sz w:val="24"/>
        </w:rPr>
        <w:t>。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另取白桦脂酸对照品，加乙醇制成每1ml含1mg的溶液，作为对照品溶液。</w:t>
      </w:r>
      <w:r w:rsidRPr="004B4FAE">
        <w:rPr>
          <w:rFonts w:asciiTheme="minorEastAsia" w:eastAsiaTheme="minorEastAsia" w:hAnsiTheme="minorEastAsia"/>
          <w:color w:val="000000"/>
          <w:sz w:val="24"/>
        </w:rPr>
        <w:t>照薄层色谱法（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《</w:t>
      </w:r>
      <w:r w:rsidRPr="004B4FAE">
        <w:rPr>
          <w:rFonts w:asciiTheme="minorEastAsia" w:eastAsiaTheme="minorEastAsia" w:hAnsiTheme="minorEastAsia"/>
          <w:color w:val="000000"/>
          <w:sz w:val="24"/>
        </w:rPr>
        <w:t>中国药典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》</w:t>
      </w:r>
      <w:r w:rsidRPr="004B4FAE">
        <w:rPr>
          <w:rFonts w:asciiTheme="minorEastAsia" w:eastAsiaTheme="minorEastAsia" w:hAnsiTheme="minorEastAsia"/>
          <w:color w:val="000000"/>
          <w:sz w:val="24"/>
        </w:rPr>
        <w:t>201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5</w:t>
      </w:r>
      <w:r w:rsidRPr="004B4FAE">
        <w:rPr>
          <w:rFonts w:asciiTheme="minorEastAsia" w:eastAsiaTheme="minorEastAsia" w:hAnsiTheme="minorEastAsia"/>
          <w:color w:val="000000"/>
          <w:sz w:val="24"/>
        </w:rPr>
        <w:t>年版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四</w:t>
      </w:r>
      <w:r w:rsidRPr="004B4FAE">
        <w:rPr>
          <w:rFonts w:asciiTheme="minorEastAsia" w:eastAsiaTheme="minorEastAsia" w:hAnsiTheme="minorEastAsia"/>
          <w:color w:val="000000"/>
          <w:sz w:val="24"/>
        </w:rPr>
        <w:t>部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通则 0502</w:t>
      </w:r>
      <w:r w:rsidRPr="004B4FAE">
        <w:rPr>
          <w:rFonts w:asciiTheme="minorEastAsia" w:eastAsiaTheme="minorEastAsia" w:hAnsiTheme="minorEastAsia"/>
          <w:color w:val="000000"/>
          <w:sz w:val="24"/>
        </w:rPr>
        <w:t>）试验，吸取</w:t>
      </w:r>
      <w:proofErr w:type="gramStart"/>
      <w:r w:rsidRPr="004B4FAE">
        <w:rPr>
          <w:rFonts w:asciiTheme="minorEastAsia" w:eastAsiaTheme="minorEastAsia" w:hAnsiTheme="minorEastAsia"/>
          <w:color w:val="000000"/>
          <w:sz w:val="24"/>
        </w:rPr>
        <w:t>供试品溶液</w:t>
      </w:r>
      <w:proofErr w:type="gramEnd"/>
      <w:r w:rsidRPr="004B4FAE">
        <w:rPr>
          <w:rFonts w:asciiTheme="minorEastAsia" w:eastAsiaTheme="minorEastAsia" w:hAnsiTheme="minorEastAsia" w:hint="eastAsia"/>
          <w:color w:val="000000"/>
          <w:sz w:val="24"/>
        </w:rPr>
        <w:t>10</w:t>
      </w:r>
      <w:r w:rsidRPr="004B4FAE">
        <w:rPr>
          <w:rFonts w:asciiTheme="minorEastAsia" w:eastAsiaTheme="minorEastAsia" w:hAnsiTheme="minorEastAsia"/>
          <w:color w:val="000000"/>
          <w:sz w:val="24"/>
        </w:rPr>
        <w:t>µl、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对照品溶液5</w:t>
      </w:r>
      <w:r w:rsidRPr="004B4FAE">
        <w:rPr>
          <w:rFonts w:asciiTheme="minorEastAsia" w:eastAsiaTheme="minorEastAsia" w:hAnsiTheme="minorEastAsia"/>
          <w:color w:val="000000"/>
          <w:sz w:val="24"/>
        </w:rPr>
        <w:t>µl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，</w:t>
      </w:r>
      <w:r w:rsidRPr="004B4FAE">
        <w:rPr>
          <w:rFonts w:asciiTheme="minorEastAsia" w:eastAsiaTheme="minorEastAsia" w:hAnsiTheme="minorEastAsia"/>
          <w:color w:val="000000"/>
          <w:sz w:val="24"/>
        </w:rPr>
        <w:lastRenderedPageBreak/>
        <w:t>分别点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于同一硅胶</w:t>
      </w:r>
      <w:r w:rsidRPr="004B4FAE">
        <w:rPr>
          <w:rFonts w:asciiTheme="minorEastAsia" w:eastAsiaTheme="minorEastAsia" w:hAnsiTheme="minorEastAsia"/>
          <w:color w:val="000000"/>
          <w:sz w:val="24"/>
        </w:rPr>
        <w:t>G薄层板上，以甲苯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-</w:t>
      </w:r>
      <w:r w:rsidRPr="004B4FAE">
        <w:rPr>
          <w:rFonts w:asciiTheme="minorEastAsia" w:eastAsiaTheme="minorEastAsia" w:hAnsiTheme="minorEastAsia"/>
          <w:color w:val="000000"/>
          <w:sz w:val="24"/>
        </w:rPr>
        <w:t>乙酸乙酯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-</w:t>
      </w:r>
      <w:r w:rsidRPr="004B4FAE">
        <w:rPr>
          <w:rFonts w:asciiTheme="minorEastAsia" w:eastAsiaTheme="minorEastAsia" w:hAnsiTheme="minorEastAsia"/>
          <w:color w:val="000000"/>
          <w:sz w:val="24"/>
        </w:rPr>
        <w:t>冰醋酸(14：4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：</w:t>
      </w:r>
      <w:r w:rsidRPr="004B4FAE">
        <w:rPr>
          <w:rFonts w:asciiTheme="minorEastAsia" w:eastAsiaTheme="minorEastAsia" w:hAnsiTheme="minorEastAsia"/>
          <w:color w:val="000000"/>
          <w:sz w:val="24"/>
        </w:rPr>
        <w:t>0.5)为展开剂，展开，取出，晾干，</w:t>
      </w:r>
      <w:proofErr w:type="gramStart"/>
      <w:r w:rsidRPr="004B4FAE">
        <w:rPr>
          <w:rFonts w:asciiTheme="minorEastAsia" w:eastAsiaTheme="minorEastAsia" w:hAnsiTheme="minorEastAsia"/>
          <w:color w:val="000000"/>
          <w:sz w:val="24"/>
        </w:rPr>
        <w:t>喷以</w:t>
      </w:r>
      <w:proofErr w:type="gramEnd"/>
      <w:r w:rsidRPr="004B4FAE">
        <w:rPr>
          <w:rFonts w:asciiTheme="minorEastAsia" w:eastAsiaTheme="minorEastAsia" w:hAnsiTheme="minorEastAsia"/>
          <w:color w:val="000000"/>
          <w:sz w:val="24"/>
        </w:rPr>
        <w:t>10％硫酸乙醇溶液，加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热至斑点显色清晰。分别置日光和紫外光灯（365nm）下检视。供试品色谱中，在与对照品色</w:t>
      </w:r>
      <w:proofErr w:type="gramStart"/>
      <w:r w:rsidRPr="004B4FAE">
        <w:rPr>
          <w:rFonts w:asciiTheme="minorEastAsia" w:eastAsiaTheme="minorEastAsia" w:hAnsiTheme="minorEastAsia" w:hint="eastAsia"/>
          <w:color w:val="000000"/>
          <w:sz w:val="24"/>
        </w:rPr>
        <w:t>谱相应</w:t>
      </w:r>
      <w:proofErr w:type="gramEnd"/>
      <w:r w:rsidRPr="004B4FAE">
        <w:rPr>
          <w:rFonts w:asciiTheme="minorEastAsia" w:eastAsiaTheme="minorEastAsia" w:hAnsiTheme="minorEastAsia" w:hint="eastAsia"/>
          <w:color w:val="000000"/>
          <w:sz w:val="24"/>
        </w:rPr>
        <w:t>的位置上，</w:t>
      </w:r>
      <w:proofErr w:type="gramStart"/>
      <w:r w:rsidRPr="004B4FAE">
        <w:rPr>
          <w:rFonts w:asciiTheme="minorEastAsia" w:eastAsiaTheme="minorEastAsia" w:hAnsiTheme="minorEastAsia" w:hint="eastAsia"/>
          <w:color w:val="000000"/>
          <w:sz w:val="24"/>
        </w:rPr>
        <w:t>显相同</w:t>
      </w:r>
      <w:proofErr w:type="gramEnd"/>
      <w:r w:rsidRPr="004B4FAE">
        <w:rPr>
          <w:rFonts w:asciiTheme="minorEastAsia" w:eastAsiaTheme="minorEastAsia" w:hAnsiTheme="minorEastAsia" w:hint="eastAsia"/>
          <w:color w:val="000000"/>
          <w:sz w:val="24"/>
        </w:rPr>
        <w:t>颜色的斑点或荧光斑点。</w:t>
      </w:r>
    </w:p>
    <w:p w:rsidR="004B4FAE" w:rsidRPr="004B4FAE" w:rsidRDefault="004B4FAE" w:rsidP="004B4FAE">
      <w:pPr>
        <w:spacing w:line="600" w:lineRule="exact"/>
        <w:ind w:firstLine="435"/>
        <w:rPr>
          <w:rFonts w:asciiTheme="minorEastAsia" w:eastAsiaTheme="minorEastAsia" w:hAnsiTheme="minorEastAsia" w:hint="eastAsia"/>
          <w:color w:val="000000"/>
          <w:sz w:val="24"/>
        </w:rPr>
      </w:pPr>
      <w:r w:rsidRPr="004B4FAE">
        <w:rPr>
          <w:rFonts w:asciiTheme="minorEastAsia" w:eastAsiaTheme="minorEastAsia" w:hAnsiTheme="minorEastAsia" w:hint="eastAsia"/>
          <w:color w:val="000000"/>
          <w:sz w:val="24"/>
        </w:rPr>
        <w:t>（3）</w:t>
      </w:r>
      <w:r w:rsidRPr="004B4FAE">
        <w:rPr>
          <w:rFonts w:asciiTheme="minorEastAsia" w:eastAsiaTheme="minorEastAsia" w:hAnsiTheme="minorEastAsia"/>
          <w:color w:val="000000"/>
          <w:sz w:val="24"/>
        </w:rPr>
        <w:t>取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鉴别(2)项下溶液作为</w:t>
      </w:r>
      <w:proofErr w:type="gramStart"/>
      <w:r w:rsidRPr="004B4FAE">
        <w:rPr>
          <w:rFonts w:asciiTheme="minorEastAsia" w:eastAsiaTheme="minorEastAsia" w:hAnsiTheme="minorEastAsia"/>
          <w:color w:val="000000"/>
          <w:sz w:val="24"/>
        </w:rPr>
        <w:t>供试品溶液</w:t>
      </w:r>
      <w:proofErr w:type="gramEnd"/>
      <w:r w:rsidRPr="004B4FAE">
        <w:rPr>
          <w:rFonts w:asciiTheme="minorEastAsia" w:eastAsiaTheme="minorEastAsia" w:hAnsiTheme="minorEastAsia"/>
          <w:color w:val="000000"/>
          <w:sz w:val="24"/>
        </w:rPr>
        <w:t>。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另取熊果酸对照品，加无水乙醇制成每1ml含0.5mg的溶液，作为对照品溶液。</w:t>
      </w:r>
      <w:r w:rsidRPr="004B4FAE">
        <w:rPr>
          <w:rFonts w:asciiTheme="minorEastAsia" w:eastAsiaTheme="minorEastAsia" w:hAnsiTheme="minorEastAsia"/>
          <w:color w:val="000000"/>
          <w:sz w:val="24"/>
        </w:rPr>
        <w:t>照薄层色谱法（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《</w:t>
      </w:r>
      <w:r w:rsidRPr="004B4FAE">
        <w:rPr>
          <w:rFonts w:asciiTheme="minorEastAsia" w:eastAsiaTheme="minorEastAsia" w:hAnsiTheme="minorEastAsia"/>
          <w:color w:val="000000"/>
          <w:sz w:val="24"/>
        </w:rPr>
        <w:t>中国药典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》</w:t>
      </w:r>
      <w:r w:rsidRPr="004B4FAE">
        <w:rPr>
          <w:rFonts w:asciiTheme="minorEastAsia" w:eastAsiaTheme="minorEastAsia" w:hAnsiTheme="minorEastAsia"/>
          <w:color w:val="000000"/>
          <w:sz w:val="24"/>
        </w:rPr>
        <w:t>201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5</w:t>
      </w:r>
      <w:r w:rsidRPr="004B4FAE">
        <w:rPr>
          <w:rFonts w:asciiTheme="minorEastAsia" w:eastAsiaTheme="minorEastAsia" w:hAnsiTheme="minorEastAsia"/>
          <w:color w:val="000000"/>
          <w:sz w:val="24"/>
        </w:rPr>
        <w:t>年版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四</w:t>
      </w:r>
      <w:r w:rsidRPr="004B4FAE">
        <w:rPr>
          <w:rFonts w:asciiTheme="minorEastAsia" w:eastAsiaTheme="minorEastAsia" w:hAnsiTheme="minorEastAsia"/>
          <w:color w:val="000000"/>
          <w:sz w:val="24"/>
        </w:rPr>
        <w:t>部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通则 0502</w:t>
      </w:r>
      <w:r w:rsidRPr="004B4FAE">
        <w:rPr>
          <w:rFonts w:asciiTheme="minorEastAsia" w:eastAsiaTheme="minorEastAsia" w:hAnsiTheme="minorEastAsia"/>
          <w:color w:val="000000"/>
          <w:sz w:val="24"/>
        </w:rPr>
        <w:t>）试验，吸取</w:t>
      </w:r>
      <w:proofErr w:type="gramStart"/>
      <w:r w:rsidRPr="004B4FAE">
        <w:rPr>
          <w:rFonts w:asciiTheme="minorEastAsia" w:eastAsiaTheme="minorEastAsia" w:hAnsiTheme="minorEastAsia"/>
          <w:color w:val="000000"/>
          <w:sz w:val="24"/>
        </w:rPr>
        <w:t>供试品溶液</w:t>
      </w:r>
      <w:proofErr w:type="gramEnd"/>
      <w:r w:rsidRPr="004B4FAE">
        <w:rPr>
          <w:rFonts w:asciiTheme="minorEastAsia" w:eastAsiaTheme="minorEastAsia" w:hAnsiTheme="minorEastAsia" w:hint="eastAsia"/>
          <w:color w:val="000000"/>
          <w:sz w:val="24"/>
        </w:rPr>
        <w:t>10</w:t>
      </w:r>
      <w:r w:rsidRPr="004B4FAE">
        <w:rPr>
          <w:rFonts w:asciiTheme="minorEastAsia" w:eastAsiaTheme="minorEastAsia" w:hAnsiTheme="minorEastAsia"/>
          <w:color w:val="000000"/>
          <w:sz w:val="24"/>
        </w:rPr>
        <w:t>µl、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对照品溶液各5</w:t>
      </w:r>
      <w:r w:rsidRPr="004B4FAE">
        <w:rPr>
          <w:rFonts w:asciiTheme="minorEastAsia" w:eastAsiaTheme="minorEastAsia" w:hAnsiTheme="minorEastAsia"/>
          <w:color w:val="000000"/>
          <w:sz w:val="24"/>
        </w:rPr>
        <w:t>µl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，</w:t>
      </w:r>
      <w:r w:rsidRPr="004B4FAE">
        <w:rPr>
          <w:rFonts w:asciiTheme="minorEastAsia" w:eastAsiaTheme="minorEastAsia" w:hAnsiTheme="minorEastAsia"/>
          <w:color w:val="000000"/>
          <w:sz w:val="24"/>
        </w:rPr>
        <w:t>分别点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于同一硅胶</w:t>
      </w:r>
      <w:r w:rsidRPr="004B4FAE">
        <w:rPr>
          <w:rFonts w:asciiTheme="minorEastAsia" w:eastAsiaTheme="minorEastAsia" w:hAnsiTheme="minorEastAsia"/>
          <w:color w:val="000000"/>
          <w:sz w:val="24"/>
        </w:rPr>
        <w:t>G薄层板上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。将</w:t>
      </w:r>
      <w:r w:rsidRPr="004B4FAE">
        <w:rPr>
          <w:rFonts w:asciiTheme="minorEastAsia" w:eastAsiaTheme="minorEastAsia" w:hAnsiTheme="minorEastAsia"/>
          <w:color w:val="000000"/>
          <w:sz w:val="24"/>
        </w:rPr>
        <w:t>薄层板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点样的一端浸入1%碘-二氯甲烷溶液中约15mm，使溶液浸过点样点后迅速取出，立即覆盖</w:t>
      </w:r>
      <w:proofErr w:type="gramStart"/>
      <w:r w:rsidRPr="004B4FAE">
        <w:rPr>
          <w:rFonts w:asciiTheme="minorEastAsia" w:eastAsiaTheme="minorEastAsia" w:hAnsiTheme="minorEastAsia" w:hint="eastAsia"/>
          <w:color w:val="000000"/>
          <w:sz w:val="24"/>
        </w:rPr>
        <w:t>一</w:t>
      </w:r>
      <w:proofErr w:type="gramEnd"/>
      <w:r w:rsidRPr="004B4FAE">
        <w:rPr>
          <w:rFonts w:asciiTheme="minorEastAsia" w:eastAsiaTheme="minorEastAsia" w:hAnsiTheme="minorEastAsia" w:hint="eastAsia"/>
          <w:color w:val="000000"/>
          <w:sz w:val="24"/>
        </w:rPr>
        <w:t>玻璃板，30分钟后取下玻璃板，热风吹干，挥去薄层板上残留的溶液。以环己烷-三氯甲烷-乙酸乙酯-冰醋酸（20:5:8:1）为展开剂，展开，取出，晾干，</w:t>
      </w:r>
      <w:proofErr w:type="gramStart"/>
      <w:r w:rsidRPr="004B4FAE">
        <w:rPr>
          <w:rFonts w:asciiTheme="minorEastAsia" w:eastAsiaTheme="minorEastAsia" w:hAnsiTheme="minorEastAsia"/>
          <w:color w:val="000000"/>
          <w:sz w:val="24"/>
        </w:rPr>
        <w:t>喷以</w:t>
      </w:r>
      <w:proofErr w:type="gramEnd"/>
      <w:r w:rsidRPr="004B4FAE">
        <w:rPr>
          <w:rFonts w:asciiTheme="minorEastAsia" w:eastAsiaTheme="minorEastAsia" w:hAnsiTheme="minorEastAsia"/>
          <w:color w:val="000000"/>
          <w:sz w:val="24"/>
        </w:rPr>
        <w:t>10％硫酸乙醇溶液，加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热至斑点显色清晰。分别置日光和紫外光灯（365nm）下检视。供试品色谱中，在与对照品色</w:t>
      </w:r>
      <w:proofErr w:type="gramStart"/>
      <w:r w:rsidRPr="004B4FAE">
        <w:rPr>
          <w:rFonts w:asciiTheme="minorEastAsia" w:eastAsiaTheme="minorEastAsia" w:hAnsiTheme="minorEastAsia" w:hint="eastAsia"/>
          <w:color w:val="000000"/>
          <w:sz w:val="24"/>
        </w:rPr>
        <w:t>谱相应</w:t>
      </w:r>
      <w:proofErr w:type="gramEnd"/>
      <w:r w:rsidRPr="004B4FAE">
        <w:rPr>
          <w:rFonts w:asciiTheme="minorEastAsia" w:eastAsiaTheme="minorEastAsia" w:hAnsiTheme="minorEastAsia" w:hint="eastAsia"/>
          <w:color w:val="000000"/>
          <w:sz w:val="24"/>
        </w:rPr>
        <w:t>的位置上，</w:t>
      </w:r>
      <w:proofErr w:type="gramStart"/>
      <w:r w:rsidRPr="004B4FAE">
        <w:rPr>
          <w:rFonts w:asciiTheme="minorEastAsia" w:eastAsiaTheme="minorEastAsia" w:hAnsiTheme="minorEastAsia" w:hint="eastAsia"/>
          <w:color w:val="000000"/>
          <w:sz w:val="24"/>
        </w:rPr>
        <w:t>显相同</w:t>
      </w:r>
      <w:proofErr w:type="gramEnd"/>
      <w:r w:rsidRPr="004B4FAE">
        <w:rPr>
          <w:rFonts w:asciiTheme="minorEastAsia" w:eastAsiaTheme="minorEastAsia" w:hAnsiTheme="minorEastAsia" w:hint="eastAsia"/>
          <w:color w:val="000000"/>
          <w:sz w:val="24"/>
        </w:rPr>
        <w:t>颜色的斑点或荧光斑点。</w:t>
      </w:r>
    </w:p>
    <w:p w:rsidR="004B4FAE" w:rsidRPr="004B4FAE" w:rsidRDefault="004B4FAE" w:rsidP="004B4FAE">
      <w:pPr>
        <w:spacing w:line="600" w:lineRule="exact"/>
        <w:ind w:firstLine="435"/>
        <w:rPr>
          <w:rFonts w:asciiTheme="minorEastAsia" w:eastAsiaTheme="minorEastAsia" w:hAnsiTheme="minorEastAsia" w:hint="eastAsia"/>
          <w:color w:val="000000"/>
          <w:sz w:val="24"/>
        </w:rPr>
      </w:pPr>
      <w:r w:rsidRPr="004B4FAE">
        <w:rPr>
          <w:rFonts w:asciiTheme="minorEastAsia" w:eastAsiaTheme="minorEastAsia" w:hAnsiTheme="minorEastAsia"/>
          <w:color w:val="000000"/>
          <w:sz w:val="24"/>
        </w:rPr>
        <w:t>【</w:t>
      </w:r>
      <w:r w:rsidRPr="004B4FAE">
        <w:rPr>
          <w:rFonts w:asciiTheme="minorEastAsia" w:eastAsiaTheme="minorEastAsia" w:hAnsiTheme="minorEastAsia"/>
          <w:b/>
          <w:bCs/>
          <w:color w:val="000000"/>
          <w:sz w:val="24"/>
        </w:rPr>
        <w:t>检查</w:t>
      </w:r>
      <w:r w:rsidRPr="004B4FAE">
        <w:rPr>
          <w:rFonts w:asciiTheme="minorEastAsia" w:eastAsiaTheme="minorEastAsia" w:hAnsiTheme="minorEastAsia"/>
          <w:color w:val="000000"/>
          <w:sz w:val="24"/>
        </w:rPr>
        <w:t>】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 xml:space="preserve"> </w:t>
      </w:r>
      <w:r w:rsidRPr="004B4FAE">
        <w:rPr>
          <w:rFonts w:asciiTheme="minorEastAsia" w:eastAsiaTheme="minorEastAsia" w:hAnsiTheme="minorEastAsia" w:hint="eastAsia"/>
          <w:b/>
          <w:color w:val="000000"/>
          <w:sz w:val="24"/>
        </w:rPr>
        <w:t>水分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 xml:space="preserve">  </w:t>
      </w:r>
      <w:r w:rsidRPr="004B4FAE">
        <w:rPr>
          <w:rFonts w:asciiTheme="minorEastAsia" w:eastAsiaTheme="minorEastAsia" w:hAnsiTheme="minorEastAsia"/>
          <w:color w:val="000000"/>
          <w:sz w:val="24"/>
        </w:rPr>
        <w:t>不得过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 xml:space="preserve">16.0%。 </w:t>
      </w:r>
      <w:r w:rsidRPr="004B4FAE">
        <w:rPr>
          <w:rFonts w:asciiTheme="minorEastAsia" w:eastAsiaTheme="minorEastAsia" w:hAnsiTheme="minorEastAsia"/>
          <w:color w:val="000000"/>
          <w:sz w:val="24"/>
        </w:rPr>
        <w:t>(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《中国</w:t>
      </w:r>
      <w:r w:rsidRPr="004B4FAE">
        <w:rPr>
          <w:rFonts w:asciiTheme="minorEastAsia" w:eastAsiaTheme="minorEastAsia" w:hAnsiTheme="minorEastAsia"/>
          <w:color w:val="000000"/>
          <w:sz w:val="24"/>
        </w:rPr>
        <w:t>药典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》</w:t>
      </w:r>
      <w:r w:rsidRPr="004B4FAE">
        <w:rPr>
          <w:rFonts w:asciiTheme="minorEastAsia" w:eastAsiaTheme="minorEastAsia" w:hAnsiTheme="minorEastAsia"/>
          <w:color w:val="000000"/>
          <w:sz w:val="24"/>
        </w:rPr>
        <w:t>201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5</w:t>
      </w:r>
      <w:r w:rsidRPr="004B4FAE">
        <w:rPr>
          <w:rFonts w:asciiTheme="minorEastAsia" w:eastAsiaTheme="minorEastAsia" w:hAnsiTheme="minorEastAsia"/>
          <w:color w:val="000000"/>
          <w:sz w:val="24"/>
        </w:rPr>
        <w:t>年版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四</w:t>
      </w:r>
      <w:r w:rsidRPr="004B4FAE">
        <w:rPr>
          <w:rFonts w:asciiTheme="minorEastAsia" w:eastAsiaTheme="minorEastAsia" w:hAnsiTheme="minorEastAsia"/>
          <w:color w:val="000000"/>
          <w:sz w:val="24"/>
        </w:rPr>
        <w:t>部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 xml:space="preserve">通则 0832 </w:t>
      </w:r>
      <w:r w:rsidRPr="004B4FAE">
        <w:rPr>
          <w:rFonts w:asciiTheme="minorEastAsia" w:eastAsiaTheme="minorEastAsia" w:hAnsiTheme="minorEastAsia"/>
          <w:color w:val="000000"/>
          <w:sz w:val="24"/>
        </w:rPr>
        <w:t>第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二</w:t>
      </w:r>
      <w:r w:rsidRPr="004B4FAE">
        <w:rPr>
          <w:rFonts w:asciiTheme="minorEastAsia" w:eastAsiaTheme="minorEastAsia" w:hAnsiTheme="minorEastAsia"/>
          <w:color w:val="000000"/>
          <w:sz w:val="24"/>
        </w:rPr>
        <w:t>法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）。</w:t>
      </w:r>
    </w:p>
    <w:p w:rsidR="004B4FAE" w:rsidRPr="004B4FAE" w:rsidRDefault="004B4FAE" w:rsidP="004B4FAE">
      <w:pPr>
        <w:spacing w:line="600" w:lineRule="exact"/>
        <w:ind w:firstLineChars="200" w:firstLine="482"/>
        <w:rPr>
          <w:rFonts w:asciiTheme="minorEastAsia" w:eastAsiaTheme="minorEastAsia" w:hAnsiTheme="minorEastAsia" w:hint="eastAsia"/>
          <w:color w:val="000000"/>
          <w:sz w:val="24"/>
        </w:rPr>
      </w:pPr>
      <w:r w:rsidRPr="004B4FAE">
        <w:rPr>
          <w:rFonts w:asciiTheme="minorEastAsia" w:eastAsiaTheme="minorEastAsia" w:hAnsiTheme="minorEastAsia"/>
          <w:b/>
          <w:color w:val="000000"/>
          <w:sz w:val="24"/>
        </w:rPr>
        <w:t>总灰分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 xml:space="preserve">  </w:t>
      </w:r>
      <w:r w:rsidRPr="004B4FAE">
        <w:rPr>
          <w:rFonts w:asciiTheme="minorEastAsia" w:eastAsiaTheme="minorEastAsia" w:hAnsiTheme="minorEastAsia"/>
          <w:color w:val="000000"/>
          <w:sz w:val="24"/>
        </w:rPr>
        <w:t>不得过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3</w:t>
      </w:r>
      <w:r w:rsidRPr="004B4FAE">
        <w:rPr>
          <w:rFonts w:asciiTheme="minorEastAsia" w:eastAsiaTheme="minorEastAsia" w:hAnsiTheme="minorEastAsia"/>
          <w:color w:val="000000"/>
          <w:sz w:val="24"/>
        </w:rPr>
        <w:t>.0％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 xml:space="preserve"> （《中国</w:t>
      </w:r>
      <w:r w:rsidRPr="004B4FAE">
        <w:rPr>
          <w:rFonts w:asciiTheme="minorEastAsia" w:eastAsiaTheme="minorEastAsia" w:hAnsiTheme="minorEastAsia"/>
          <w:color w:val="000000"/>
          <w:sz w:val="24"/>
        </w:rPr>
        <w:t>药典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》</w:t>
      </w:r>
      <w:r w:rsidRPr="004B4FAE">
        <w:rPr>
          <w:rFonts w:asciiTheme="minorEastAsia" w:eastAsiaTheme="minorEastAsia" w:hAnsiTheme="minorEastAsia"/>
          <w:color w:val="000000"/>
          <w:sz w:val="24"/>
        </w:rPr>
        <w:t>201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5</w:t>
      </w:r>
      <w:r w:rsidRPr="004B4FAE">
        <w:rPr>
          <w:rFonts w:asciiTheme="minorEastAsia" w:eastAsiaTheme="minorEastAsia" w:hAnsiTheme="minorEastAsia"/>
          <w:color w:val="000000"/>
          <w:sz w:val="24"/>
        </w:rPr>
        <w:t>年版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四</w:t>
      </w:r>
      <w:r w:rsidRPr="004B4FAE">
        <w:rPr>
          <w:rFonts w:asciiTheme="minorEastAsia" w:eastAsiaTheme="minorEastAsia" w:hAnsiTheme="minorEastAsia"/>
          <w:color w:val="000000"/>
          <w:sz w:val="24"/>
        </w:rPr>
        <w:t>部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通则 2302）。</w:t>
      </w:r>
    </w:p>
    <w:p w:rsidR="004B4FAE" w:rsidRPr="004B4FAE" w:rsidRDefault="004B4FAE" w:rsidP="004B4FAE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color w:val="000000"/>
          <w:sz w:val="24"/>
        </w:rPr>
      </w:pPr>
      <w:r w:rsidRPr="004B4FAE">
        <w:rPr>
          <w:rFonts w:asciiTheme="minorEastAsia" w:eastAsiaTheme="minorEastAsia" w:hAnsiTheme="minorEastAsia"/>
          <w:color w:val="000000"/>
          <w:sz w:val="24"/>
        </w:rPr>
        <w:t>【</w:t>
      </w:r>
      <w:r w:rsidRPr="004B4FAE">
        <w:rPr>
          <w:rFonts w:asciiTheme="minorEastAsia" w:eastAsiaTheme="minorEastAsia" w:hAnsiTheme="minorEastAsia" w:hint="eastAsia"/>
          <w:b/>
          <w:bCs/>
          <w:color w:val="000000"/>
          <w:sz w:val="24"/>
        </w:rPr>
        <w:t>浸出物</w:t>
      </w:r>
      <w:r w:rsidRPr="004B4FAE">
        <w:rPr>
          <w:rFonts w:asciiTheme="minorEastAsia" w:eastAsiaTheme="minorEastAsia" w:hAnsiTheme="minorEastAsia"/>
          <w:color w:val="000000"/>
          <w:sz w:val="24"/>
        </w:rPr>
        <w:t>】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 xml:space="preserve">  照醇溶性浸出物测定法（《中国</w:t>
      </w:r>
      <w:r w:rsidRPr="004B4FAE">
        <w:rPr>
          <w:rFonts w:asciiTheme="minorEastAsia" w:eastAsiaTheme="minorEastAsia" w:hAnsiTheme="minorEastAsia"/>
          <w:color w:val="000000"/>
          <w:sz w:val="24"/>
        </w:rPr>
        <w:t>药典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》</w:t>
      </w:r>
      <w:r w:rsidRPr="004B4FAE">
        <w:rPr>
          <w:rFonts w:asciiTheme="minorEastAsia" w:eastAsiaTheme="minorEastAsia" w:hAnsiTheme="minorEastAsia"/>
          <w:color w:val="000000"/>
          <w:sz w:val="24"/>
        </w:rPr>
        <w:t>201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5</w:t>
      </w:r>
      <w:r w:rsidRPr="004B4FAE">
        <w:rPr>
          <w:rFonts w:asciiTheme="minorEastAsia" w:eastAsiaTheme="minorEastAsia" w:hAnsiTheme="minorEastAsia"/>
          <w:color w:val="000000"/>
          <w:sz w:val="24"/>
        </w:rPr>
        <w:t>年版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四</w:t>
      </w:r>
      <w:r w:rsidRPr="004B4FAE">
        <w:rPr>
          <w:rFonts w:asciiTheme="minorEastAsia" w:eastAsiaTheme="minorEastAsia" w:hAnsiTheme="minorEastAsia"/>
          <w:color w:val="000000"/>
          <w:sz w:val="24"/>
        </w:rPr>
        <w:t>部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通则 2201）项下的热浸法规定，用70%乙醇作溶剂，不得少于60.0%。</w:t>
      </w:r>
    </w:p>
    <w:p w:rsidR="004B4FAE" w:rsidRPr="004B4FAE" w:rsidRDefault="004B4FAE" w:rsidP="004B4FAE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color w:val="000000"/>
          <w:sz w:val="24"/>
        </w:rPr>
      </w:pPr>
      <w:r w:rsidRPr="004B4FAE">
        <w:rPr>
          <w:rFonts w:asciiTheme="minorEastAsia" w:eastAsiaTheme="minorEastAsia" w:hAnsiTheme="minorEastAsia"/>
          <w:color w:val="000000"/>
          <w:sz w:val="24"/>
        </w:rPr>
        <w:t>【</w:t>
      </w:r>
      <w:r w:rsidRPr="004B4FAE">
        <w:rPr>
          <w:rFonts w:asciiTheme="minorEastAsia" w:eastAsiaTheme="minorEastAsia" w:hAnsiTheme="minorEastAsia" w:hint="eastAsia"/>
          <w:b/>
          <w:bCs/>
          <w:color w:val="000000"/>
          <w:sz w:val="24"/>
        </w:rPr>
        <w:t>含量测定</w:t>
      </w:r>
      <w:r w:rsidRPr="004B4FAE">
        <w:rPr>
          <w:rFonts w:asciiTheme="minorEastAsia" w:eastAsiaTheme="minorEastAsia" w:hAnsiTheme="minorEastAsia"/>
          <w:color w:val="000000"/>
          <w:sz w:val="24"/>
        </w:rPr>
        <w:t>】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 xml:space="preserve"> 照高效液相色谱法</w:t>
      </w:r>
      <w:r w:rsidRPr="004B4FAE">
        <w:rPr>
          <w:rFonts w:asciiTheme="minorEastAsia" w:eastAsiaTheme="minorEastAsia" w:hAnsiTheme="minorEastAsia"/>
          <w:sz w:val="24"/>
        </w:rPr>
        <w:t>（</w:t>
      </w:r>
      <w:r w:rsidRPr="004B4FAE">
        <w:rPr>
          <w:rFonts w:asciiTheme="minorEastAsia" w:eastAsiaTheme="minorEastAsia" w:hAnsiTheme="minorEastAsia" w:hint="eastAsia"/>
          <w:sz w:val="24"/>
        </w:rPr>
        <w:t>《</w:t>
      </w:r>
      <w:r w:rsidRPr="004B4FAE">
        <w:rPr>
          <w:rFonts w:asciiTheme="minorEastAsia" w:eastAsiaTheme="minorEastAsia" w:hAnsiTheme="minorEastAsia"/>
          <w:sz w:val="24"/>
        </w:rPr>
        <w:t>中国药典</w:t>
      </w:r>
      <w:r w:rsidRPr="004B4FAE">
        <w:rPr>
          <w:rFonts w:asciiTheme="minorEastAsia" w:eastAsiaTheme="minorEastAsia" w:hAnsiTheme="minorEastAsia" w:hint="eastAsia"/>
          <w:sz w:val="24"/>
        </w:rPr>
        <w:t>》</w:t>
      </w:r>
      <w:r w:rsidRPr="004B4FAE">
        <w:rPr>
          <w:rFonts w:asciiTheme="minorEastAsia" w:eastAsiaTheme="minorEastAsia" w:hAnsiTheme="minorEastAsia"/>
          <w:sz w:val="24"/>
        </w:rPr>
        <w:t>2015年版四部通则 05</w:t>
      </w:r>
      <w:r w:rsidRPr="004B4FAE">
        <w:rPr>
          <w:rFonts w:asciiTheme="minorEastAsia" w:eastAsiaTheme="minorEastAsia" w:hAnsiTheme="minorEastAsia" w:hint="eastAsia"/>
          <w:sz w:val="24"/>
        </w:rPr>
        <w:t>1</w:t>
      </w:r>
      <w:r w:rsidRPr="004B4FAE">
        <w:rPr>
          <w:rFonts w:asciiTheme="minorEastAsia" w:eastAsiaTheme="minorEastAsia" w:hAnsiTheme="minorEastAsia"/>
          <w:sz w:val="24"/>
        </w:rPr>
        <w:t>2）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测定。</w:t>
      </w:r>
    </w:p>
    <w:p w:rsidR="004B4FAE" w:rsidRPr="004B4FAE" w:rsidRDefault="004B4FAE" w:rsidP="004B4FAE">
      <w:pPr>
        <w:spacing w:line="600" w:lineRule="exact"/>
        <w:ind w:firstLineChars="200" w:firstLine="482"/>
        <w:rPr>
          <w:rFonts w:asciiTheme="minorEastAsia" w:eastAsiaTheme="minorEastAsia" w:hAnsiTheme="minorEastAsia" w:hint="eastAsia"/>
          <w:color w:val="000000"/>
          <w:sz w:val="24"/>
        </w:rPr>
      </w:pPr>
      <w:r w:rsidRPr="004B4FAE">
        <w:rPr>
          <w:rFonts w:asciiTheme="minorEastAsia" w:eastAsiaTheme="minorEastAsia" w:hAnsiTheme="minorEastAsia" w:hint="eastAsia"/>
          <w:b/>
          <w:color w:val="000000"/>
          <w:sz w:val="24"/>
        </w:rPr>
        <w:t>色谱条件与系统适用性实验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 xml:space="preserve">  以十八烷基硅烷键合硅胶为填充剂；以乙腈-0.05%磷酸溶液（70:30）为流动相；</w:t>
      </w:r>
      <w:proofErr w:type="gramStart"/>
      <w:r w:rsidRPr="004B4FAE">
        <w:rPr>
          <w:rFonts w:asciiTheme="minorEastAsia" w:eastAsiaTheme="minorEastAsia" w:hAnsiTheme="minorEastAsia" w:hint="eastAsia"/>
          <w:color w:val="000000"/>
          <w:sz w:val="24"/>
        </w:rPr>
        <w:t>柱温为</w:t>
      </w:r>
      <w:proofErr w:type="gramEnd"/>
      <w:r w:rsidRPr="004B4FAE">
        <w:rPr>
          <w:rFonts w:asciiTheme="minorEastAsia" w:eastAsiaTheme="minorEastAsia" w:hAnsiTheme="minorEastAsia" w:hint="eastAsia"/>
          <w:color w:val="000000"/>
          <w:sz w:val="24"/>
        </w:rPr>
        <w:t>30℃；检测波长为205nm。理论板数按白桦脂酸</w:t>
      </w:r>
      <w:proofErr w:type="gramStart"/>
      <w:r w:rsidRPr="004B4FAE">
        <w:rPr>
          <w:rFonts w:asciiTheme="minorEastAsia" w:eastAsiaTheme="minorEastAsia" w:hAnsiTheme="minorEastAsia" w:hint="eastAsia"/>
          <w:color w:val="000000"/>
          <w:sz w:val="24"/>
        </w:rPr>
        <w:t>峰计算</w:t>
      </w:r>
      <w:proofErr w:type="gramEnd"/>
      <w:r w:rsidRPr="004B4FAE">
        <w:rPr>
          <w:rFonts w:asciiTheme="minorEastAsia" w:eastAsiaTheme="minorEastAsia" w:hAnsiTheme="minorEastAsia" w:hint="eastAsia"/>
          <w:color w:val="000000"/>
          <w:sz w:val="24"/>
        </w:rPr>
        <w:t>应不低于6000。</w:t>
      </w:r>
    </w:p>
    <w:p w:rsidR="004B4FAE" w:rsidRPr="004B4FAE" w:rsidRDefault="004B4FAE" w:rsidP="004B4FAE">
      <w:pPr>
        <w:spacing w:line="600" w:lineRule="exact"/>
        <w:ind w:firstLineChars="200" w:firstLine="482"/>
        <w:rPr>
          <w:rFonts w:asciiTheme="minorEastAsia" w:eastAsiaTheme="minorEastAsia" w:hAnsiTheme="minorEastAsia" w:hint="eastAsia"/>
          <w:color w:val="000000"/>
          <w:sz w:val="24"/>
        </w:rPr>
      </w:pPr>
      <w:r w:rsidRPr="004B4FAE">
        <w:rPr>
          <w:rFonts w:asciiTheme="minorEastAsia" w:eastAsiaTheme="minorEastAsia" w:hAnsiTheme="minorEastAsia" w:hint="eastAsia"/>
          <w:b/>
          <w:color w:val="000000"/>
          <w:sz w:val="24"/>
        </w:rPr>
        <w:lastRenderedPageBreak/>
        <w:t>对照品溶液的制备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 xml:space="preserve">  取白桦脂酸对照品适量，精密称定，加甲醇制成每1</w:t>
      </w:r>
      <w:r w:rsidRPr="004B4FAE">
        <w:rPr>
          <w:rFonts w:asciiTheme="minorEastAsia" w:eastAsiaTheme="minorEastAsia" w:hAnsiTheme="minorEastAsia"/>
          <w:color w:val="000000"/>
          <w:sz w:val="24"/>
        </w:rPr>
        <w:t>ml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含50</w:t>
      </w:r>
      <w:r w:rsidRPr="004B4FAE">
        <w:rPr>
          <w:rFonts w:asciiTheme="minorEastAsia" w:eastAsiaTheme="minorEastAsia" w:hAnsiTheme="minorEastAsia"/>
          <w:color w:val="000000"/>
          <w:sz w:val="24"/>
        </w:rPr>
        <w:t xml:space="preserve"> </w:t>
      </w:r>
      <w:proofErr w:type="spellStart"/>
      <w:r w:rsidRPr="004B4FAE">
        <w:rPr>
          <w:rFonts w:asciiTheme="minorEastAsia" w:eastAsiaTheme="minorEastAsia" w:hAnsiTheme="minorEastAsia"/>
          <w:color w:val="000000"/>
          <w:sz w:val="24"/>
        </w:rPr>
        <w:t>μg</w:t>
      </w:r>
      <w:proofErr w:type="spellEnd"/>
      <w:r w:rsidRPr="004B4FAE">
        <w:rPr>
          <w:rFonts w:asciiTheme="minorEastAsia" w:eastAsiaTheme="minorEastAsia" w:hAnsiTheme="minorEastAsia" w:hint="eastAsia"/>
          <w:color w:val="000000"/>
          <w:sz w:val="24"/>
        </w:rPr>
        <w:t>的溶液，即得。</w:t>
      </w:r>
    </w:p>
    <w:p w:rsidR="004B4FAE" w:rsidRPr="004B4FAE" w:rsidRDefault="004B4FAE" w:rsidP="004B4FAE">
      <w:pPr>
        <w:spacing w:line="600" w:lineRule="exact"/>
        <w:ind w:firstLine="555"/>
        <w:rPr>
          <w:rFonts w:asciiTheme="minorEastAsia" w:eastAsiaTheme="minorEastAsia" w:hAnsiTheme="minorEastAsia" w:hint="eastAsia"/>
          <w:color w:val="000000"/>
          <w:sz w:val="24"/>
        </w:rPr>
      </w:pPr>
      <w:proofErr w:type="gramStart"/>
      <w:r w:rsidRPr="004B4FAE">
        <w:rPr>
          <w:rFonts w:asciiTheme="minorEastAsia" w:eastAsiaTheme="minorEastAsia" w:hAnsiTheme="minorEastAsia" w:hint="eastAsia"/>
          <w:b/>
          <w:color w:val="000000"/>
          <w:sz w:val="24"/>
        </w:rPr>
        <w:t>供试品溶液</w:t>
      </w:r>
      <w:proofErr w:type="gramEnd"/>
      <w:r w:rsidRPr="004B4FAE">
        <w:rPr>
          <w:rFonts w:asciiTheme="minorEastAsia" w:eastAsiaTheme="minorEastAsia" w:hAnsiTheme="minorEastAsia" w:hint="eastAsia"/>
          <w:b/>
          <w:color w:val="000000"/>
          <w:sz w:val="24"/>
        </w:rPr>
        <w:t>的制备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 xml:space="preserve">  取</w:t>
      </w:r>
      <w:r w:rsidRPr="004B4FAE">
        <w:rPr>
          <w:rFonts w:asciiTheme="minorEastAsia" w:eastAsiaTheme="minorEastAsia" w:hAnsiTheme="minorEastAsia"/>
          <w:color w:val="000000"/>
          <w:sz w:val="24"/>
        </w:rPr>
        <w:t>本品粉末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（过三号筛）3</w:t>
      </w:r>
      <w:r w:rsidRPr="004B4FAE">
        <w:rPr>
          <w:rFonts w:asciiTheme="minorEastAsia" w:eastAsiaTheme="minorEastAsia" w:hAnsiTheme="minorEastAsia"/>
          <w:color w:val="000000"/>
          <w:sz w:val="24"/>
        </w:rPr>
        <w:t>g，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精密称定，</w:t>
      </w:r>
      <w:proofErr w:type="gramStart"/>
      <w:r w:rsidRPr="004B4FAE">
        <w:rPr>
          <w:rFonts w:asciiTheme="minorEastAsia" w:eastAsiaTheme="minorEastAsia" w:hAnsiTheme="minorEastAsia" w:hint="eastAsia"/>
          <w:color w:val="000000"/>
          <w:sz w:val="24"/>
        </w:rPr>
        <w:t>置具塞</w:t>
      </w:r>
      <w:proofErr w:type="gramEnd"/>
      <w:r w:rsidRPr="004B4FAE">
        <w:rPr>
          <w:rFonts w:asciiTheme="minorEastAsia" w:eastAsiaTheme="minorEastAsia" w:hAnsiTheme="minorEastAsia" w:hint="eastAsia"/>
          <w:color w:val="000000"/>
          <w:sz w:val="24"/>
        </w:rPr>
        <w:t>锥形瓶中，精密加入乙醇25</w:t>
      </w:r>
      <w:r w:rsidRPr="004B4FAE">
        <w:rPr>
          <w:rFonts w:asciiTheme="minorEastAsia" w:eastAsiaTheme="minorEastAsia" w:hAnsiTheme="minorEastAsia"/>
          <w:color w:val="000000"/>
          <w:sz w:val="24"/>
        </w:rPr>
        <w:t>ml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，密塞，称定重量，超声</w:t>
      </w:r>
      <w:r w:rsidRPr="004B4FAE">
        <w:rPr>
          <w:rFonts w:asciiTheme="minorEastAsia" w:eastAsiaTheme="minorEastAsia" w:hAnsiTheme="minorEastAsia"/>
          <w:color w:val="000000"/>
          <w:sz w:val="24"/>
        </w:rPr>
        <w:t>处理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（功率250W，频率40</w:t>
      </w:r>
      <w:r w:rsidRPr="004B4FAE">
        <w:rPr>
          <w:rFonts w:asciiTheme="minorEastAsia" w:eastAsiaTheme="minorEastAsia" w:hAnsiTheme="minorEastAsia"/>
          <w:color w:val="000000"/>
          <w:sz w:val="24"/>
        </w:rPr>
        <w:t>K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Hz）30</w:t>
      </w:r>
      <w:r w:rsidRPr="004B4FAE">
        <w:rPr>
          <w:rFonts w:asciiTheme="minorEastAsia" w:eastAsiaTheme="minorEastAsia" w:hAnsiTheme="minorEastAsia"/>
          <w:color w:val="000000"/>
          <w:sz w:val="24"/>
        </w:rPr>
        <w:t>分钟，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取出，放冷，再称定重量，用乙醇</w:t>
      </w:r>
      <w:proofErr w:type="gramStart"/>
      <w:r w:rsidRPr="004B4FAE">
        <w:rPr>
          <w:rFonts w:asciiTheme="minorEastAsia" w:eastAsiaTheme="minorEastAsia" w:hAnsiTheme="minorEastAsia" w:hint="eastAsia"/>
          <w:color w:val="000000"/>
          <w:sz w:val="24"/>
        </w:rPr>
        <w:t>补足减失的</w:t>
      </w:r>
      <w:proofErr w:type="gramEnd"/>
      <w:r w:rsidRPr="004B4FAE">
        <w:rPr>
          <w:rFonts w:asciiTheme="minorEastAsia" w:eastAsiaTheme="minorEastAsia" w:hAnsiTheme="minorEastAsia" w:hint="eastAsia"/>
          <w:color w:val="000000"/>
          <w:sz w:val="24"/>
        </w:rPr>
        <w:t>重量，摇匀，滤过，</w:t>
      </w:r>
      <w:proofErr w:type="gramStart"/>
      <w:r w:rsidRPr="004B4FAE">
        <w:rPr>
          <w:rFonts w:asciiTheme="minorEastAsia" w:eastAsiaTheme="minorEastAsia" w:hAnsiTheme="minorEastAsia" w:hint="eastAsia"/>
          <w:color w:val="000000"/>
          <w:sz w:val="24"/>
        </w:rPr>
        <w:t>取续滤液</w:t>
      </w:r>
      <w:proofErr w:type="gramEnd"/>
      <w:r w:rsidRPr="004B4FAE">
        <w:rPr>
          <w:rFonts w:asciiTheme="minorEastAsia" w:eastAsiaTheme="minorEastAsia" w:hAnsiTheme="minorEastAsia" w:hint="eastAsia"/>
          <w:color w:val="000000"/>
          <w:sz w:val="24"/>
        </w:rPr>
        <w:t>，即得。</w:t>
      </w:r>
    </w:p>
    <w:p w:rsidR="004B4FAE" w:rsidRPr="004B4FAE" w:rsidRDefault="004B4FAE" w:rsidP="004B4FAE">
      <w:pPr>
        <w:spacing w:line="600" w:lineRule="exact"/>
        <w:ind w:firstLine="555"/>
        <w:rPr>
          <w:rFonts w:asciiTheme="minorEastAsia" w:eastAsiaTheme="minorEastAsia" w:hAnsiTheme="minorEastAsia" w:hint="eastAsia"/>
          <w:color w:val="000000"/>
          <w:sz w:val="24"/>
        </w:rPr>
      </w:pPr>
      <w:r w:rsidRPr="004B4FAE">
        <w:rPr>
          <w:rFonts w:asciiTheme="minorEastAsia" w:eastAsiaTheme="minorEastAsia" w:hAnsiTheme="minorEastAsia" w:hint="eastAsia"/>
          <w:b/>
          <w:color w:val="000000"/>
          <w:sz w:val="24"/>
        </w:rPr>
        <w:t xml:space="preserve">测定法 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 xml:space="preserve"> 分别精密吸取对照品溶液与</w:t>
      </w:r>
      <w:proofErr w:type="gramStart"/>
      <w:r w:rsidRPr="004B4FAE">
        <w:rPr>
          <w:rFonts w:asciiTheme="minorEastAsia" w:eastAsiaTheme="minorEastAsia" w:hAnsiTheme="minorEastAsia" w:hint="eastAsia"/>
          <w:color w:val="000000"/>
          <w:sz w:val="24"/>
        </w:rPr>
        <w:t>供试品溶液</w:t>
      </w:r>
      <w:proofErr w:type="gramEnd"/>
      <w:r w:rsidRPr="004B4FAE">
        <w:rPr>
          <w:rFonts w:asciiTheme="minorEastAsia" w:eastAsiaTheme="minorEastAsia" w:hAnsiTheme="minorEastAsia" w:hint="eastAsia"/>
          <w:color w:val="000000"/>
          <w:sz w:val="24"/>
        </w:rPr>
        <w:t>各20</w:t>
      </w:r>
      <w:r w:rsidRPr="004B4FAE">
        <w:rPr>
          <w:rFonts w:asciiTheme="minorEastAsia" w:eastAsiaTheme="minorEastAsia" w:hAnsiTheme="minorEastAsia"/>
          <w:color w:val="000000"/>
          <w:sz w:val="24"/>
        </w:rPr>
        <w:t>μ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l，注入液相色谱仪，测定，即得。</w:t>
      </w:r>
    </w:p>
    <w:p w:rsidR="004B4FAE" w:rsidRPr="004B4FAE" w:rsidRDefault="004B4FAE" w:rsidP="004B4FAE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color w:val="000000"/>
          <w:sz w:val="24"/>
        </w:rPr>
      </w:pPr>
      <w:r w:rsidRPr="004B4FAE">
        <w:rPr>
          <w:rFonts w:asciiTheme="minorEastAsia" w:eastAsiaTheme="minorEastAsia" w:hAnsiTheme="minorEastAsia" w:hint="eastAsia"/>
          <w:color w:val="000000"/>
          <w:sz w:val="24"/>
        </w:rPr>
        <w:t>本品按干燥品计算，含白桦脂酸（C</w:t>
      </w:r>
      <w:r w:rsidRPr="004B4FAE">
        <w:rPr>
          <w:rFonts w:asciiTheme="minorEastAsia" w:eastAsiaTheme="minorEastAsia" w:hAnsiTheme="minorEastAsia" w:hint="eastAsia"/>
          <w:color w:val="000000"/>
          <w:sz w:val="24"/>
          <w:vertAlign w:val="subscript"/>
        </w:rPr>
        <w:t>30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H</w:t>
      </w:r>
      <w:r w:rsidRPr="004B4FAE">
        <w:rPr>
          <w:rFonts w:asciiTheme="minorEastAsia" w:eastAsiaTheme="minorEastAsia" w:hAnsiTheme="minorEastAsia" w:hint="eastAsia"/>
          <w:color w:val="000000"/>
          <w:sz w:val="24"/>
          <w:vertAlign w:val="subscript"/>
        </w:rPr>
        <w:t>48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O</w:t>
      </w:r>
      <w:r w:rsidRPr="004B4FAE">
        <w:rPr>
          <w:rFonts w:asciiTheme="minorEastAsia" w:eastAsiaTheme="minorEastAsia" w:hAnsiTheme="minorEastAsia" w:hint="eastAsia"/>
          <w:color w:val="000000"/>
          <w:sz w:val="24"/>
          <w:vertAlign w:val="subscript"/>
        </w:rPr>
        <w:t>3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）不得少于0.020%。</w:t>
      </w:r>
    </w:p>
    <w:p w:rsidR="004B4FAE" w:rsidRPr="004B4FAE" w:rsidRDefault="004B4FAE" w:rsidP="004B4FAE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color w:val="000000"/>
          <w:sz w:val="24"/>
        </w:rPr>
      </w:pPr>
      <w:r w:rsidRPr="004B4FAE">
        <w:rPr>
          <w:rFonts w:asciiTheme="minorEastAsia" w:eastAsiaTheme="minorEastAsia" w:hAnsiTheme="minorEastAsia"/>
          <w:color w:val="000000"/>
          <w:sz w:val="24"/>
        </w:rPr>
        <w:t>【</w:t>
      </w:r>
      <w:r w:rsidRPr="004B4FAE">
        <w:rPr>
          <w:rFonts w:asciiTheme="minorEastAsia" w:eastAsiaTheme="minorEastAsia" w:hAnsiTheme="minorEastAsia"/>
          <w:b/>
          <w:bCs/>
          <w:color w:val="000000"/>
          <w:sz w:val="24"/>
        </w:rPr>
        <w:t>性</w:t>
      </w:r>
      <w:r w:rsidRPr="004B4FAE">
        <w:rPr>
          <w:rFonts w:asciiTheme="minorEastAsia" w:eastAsiaTheme="minorEastAsia" w:hAnsiTheme="minorEastAsia" w:hint="eastAsia"/>
          <w:b/>
          <w:bCs/>
          <w:color w:val="000000"/>
          <w:sz w:val="24"/>
        </w:rPr>
        <w:t>质</w:t>
      </w:r>
      <w:r w:rsidRPr="004B4FAE">
        <w:rPr>
          <w:rFonts w:asciiTheme="minorEastAsia" w:eastAsiaTheme="minorEastAsia" w:hAnsiTheme="minorEastAsia"/>
          <w:color w:val="000000"/>
          <w:sz w:val="24"/>
        </w:rPr>
        <w:t>】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一级干寒</w:t>
      </w:r>
      <w:r w:rsidRPr="004B4FAE">
        <w:rPr>
          <w:rFonts w:asciiTheme="minorEastAsia" w:eastAsiaTheme="minorEastAsia" w:hAnsiTheme="minorEastAsia"/>
          <w:color w:val="000000"/>
          <w:sz w:val="24"/>
        </w:rPr>
        <w:t>。</w:t>
      </w:r>
    </w:p>
    <w:p w:rsidR="004B4FAE" w:rsidRPr="004B4FAE" w:rsidRDefault="004B4FAE" w:rsidP="004B4FAE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color w:val="000000"/>
          <w:sz w:val="24"/>
        </w:rPr>
      </w:pPr>
      <w:r w:rsidRPr="004B4FAE">
        <w:rPr>
          <w:rFonts w:asciiTheme="minorEastAsia" w:eastAsiaTheme="minorEastAsia" w:hAnsiTheme="minorEastAsia"/>
          <w:color w:val="000000"/>
          <w:sz w:val="24"/>
        </w:rPr>
        <w:t>【</w:t>
      </w:r>
      <w:r w:rsidRPr="004B4FAE">
        <w:rPr>
          <w:rFonts w:asciiTheme="minorEastAsia" w:eastAsiaTheme="minorEastAsia" w:hAnsiTheme="minorEastAsia"/>
          <w:b/>
          <w:bCs/>
          <w:color w:val="000000"/>
          <w:sz w:val="24"/>
        </w:rPr>
        <w:t>功能与主治</w:t>
      </w:r>
      <w:r w:rsidRPr="004B4FAE">
        <w:rPr>
          <w:rFonts w:asciiTheme="minorEastAsia" w:eastAsiaTheme="minorEastAsia" w:hAnsiTheme="minorEastAsia"/>
          <w:color w:val="000000"/>
          <w:sz w:val="24"/>
        </w:rPr>
        <w:t>】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清血排毒，清热消炎，止咳化痰，补身安神，除疹止痒。用于热性或血液质性或胆液质</w:t>
      </w:r>
      <w:proofErr w:type="gramStart"/>
      <w:r w:rsidRPr="004B4FAE">
        <w:rPr>
          <w:rFonts w:asciiTheme="minorEastAsia" w:eastAsiaTheme="minorEastAsia" w:hAnsiTheme="minorEastAsia" w:hint="eastAsia"/>
          <w:color w:val="000000"/>
          <w:sz w:val="24"/>
        </w:rPr>
        <w:t>性各种</w:t>
      </w:r>
      <w:proofErr w:type="gramEnd"/>
      <w:r w:rsidRPr="004B4FAE">
        <w:rPr>
          <w:rFonts w:asciiTheme="minorEastAsia" w:eastAsiaTheme="minorEastAsia" w:hAnsiTheme="minorEastAsia" w:hint="eastAsia"/>
          <w:color w:val="000000"/>
          <w:sz w:val="24"/>
        </w:rPr>
        <w:t>病证，如血热腐败、脓液成块，发热发烧、肺炎、胸膜炎，乃</w:t>
      </w:r>
      <w:proofErr w:type="gramStart"/>
      <w:r w:rsidRPr="004B4FAE">
        <w:rPr>
          <w:rFonts w:asciiTheme="minorEastAsia" w:eastAsiaTheme="minorEastAsia" w:hAnsiTheme="minorEastAsia" w:hint="eastAsia"/>
          <w:color w:val="000000"/>
          <w:sz w:val="24"/>
        </w:rPr>
        <w:t>孜</w:t>
      </w:r>
      <w:proofErr w:type="gramEnd"/>
      <w:r w:rsidRPr="004B4FAE">
        <w:rPr>
          <w:rFonts w:asciiTheme="minorEastAsia" w:eastAsiaTheme="minorEastAsia" w:hAnsiTheme="minorEastAsia" w:hint="eastAsia"/>
          <w:color w:val="000000"/>
          <w:sz w:val="24"/>
        </w:rPr>
        <w:t>来性感冒、咳嗽顽痰，体虚失眠，皮疹瘙痒等。</w:t>
      </w:r>
    </w:p>
    <w:p w:rsidR="004B4FAE" w:rsidRPr="004B4FAE" w:rsidRDefault="004B4FAE" w:rsidP="004B4FAE">
      <w:pPr>
        <w:spacing w:line="600" w:lineRule="exact"/>
        <w:ind w:firstLineChars="200" w:firstLine="480"/>
        <w:rPr>
          <w:rFonts w:asciiTheme="minorEastAsia" w:eastAsiaTheme="minorEastAsia" w:hAnsiTheme="minorEastAsia" w:hint="eastAsia"/>
          <w:color w:val="000000"/>
          <w:sz w:val="24"/>
        </w:rPr>
      </w:pPr>
      <w:r w:rsidRPr="004B4FAE">
        <w:rPr>
          <w:rFonts w:asciiTheme="minorEastAsia" w:eastAsiaTheme="minorEastAsia" w:hAnsiTheme="minorEastAsia"/>
          <w:color w:val="000000"/>
          <w:sz w:val="24"/>
        </w:rPr>
        <w:t>【</w:t>
      </w:r>
      <w:r w:rsidRPr="004B4FAE">
        <w:rPr>
          <w:rFonts w:asciiTheme="minorEastAsia" w:eastAsiaTheme="minorEastAsia" w:hAnsiTheme="minorEastAsia"/>
          <w:b/>
          <w:bCs/>
          <w:color w:val="000000"/>
          <w:sz w:val="24"/>
        </w:rPr>
        <w:t>用法与用</w:t>
      </w:r>
      <w:r w:rsidRPr="004B4FAE">
        <w:rPr>
          <w:rFonts w:asciiTheme="minorEastAsia" w:eastAsiaTheme="minorEastAsia" w:hAnsiTheme="minorEastAsia" w:hint="eastAsia"/>
          <w:b/>
          <w:bCs/>
          <w:color w:val="000000"/>
          <w:sz w:val="24"/>
        </w:rPr>
        <w:t>量</w:t>
      </w:r>
      <w:r w:rsidRPr="004B4FAE">
        <w:rPr>
          <w:rFonts w:asciiTheme="minorEastAsia" w:eastAsiaTheme="minorEastAsia" w:hAnsiTheme="minorEastAsia"/>
          <w:color w:val="000000"/>
          <w:sz w:val="24"/>
        </w:rPr>
        <w:t>】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 xml:space="preserve"> 15</w:t>
      </w:r>
      <w:r w:rsidRPr="004B4FAE">
        <w:rPr>
          <w:rFonts w:asciiTheme="minorEastAsia" w:eastAsiaTheme="minorEastAsia" w:hAnsiTheme="minorEastAsia"/>
          <w:color w:val="000000"/>
          <w:sz w:val="24"/>
        </w:rPr>
        <w:t>～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>2</w:t>
      </w:r>
      <w:r w:rsidRPr="004B4FAE">
        <w:rPr>
          <w:rFonts w:asciiTheme="minorEastAsia" w:eastAsiaTheme="minorEastAsia" w:hAnsiTheme="minorEastAsia"/>
          <w:color w:val="000000"/>
          <w:sz w:val="24"/>
        </w:rPr>
        <w:t xml:space="preserve">5g。  </w:t>
      </w:r>
    </w:p>
    <w:p w:rsidR="004B4FAE" w:rsidRPr="004B4FAE" w:rsidRDefault="004B4FAE" w:rsidP="004B4FAE">
      <w:pPr>
        <w:spacing w:line="60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4B4FAE">
        <w:rPr>
          <w:rFonts w:asciiTheme="minorEastAsia" w:eastAsiaTheme="minorEastAsia" w:hAnsiTheme="minorEastAsia"/>
          <w:color w:val="000000"/>
          <w:sz w:val="24"/>
        </w:rPr>
        <w:t>【</w:t>
      </w:r>
      <w:r w:rsidRPr="004B4FAE">
        <w:rPr>
          <w:rFonts w:asciiTheme="minorEastAsia" w:eastAsiaTheme="minorEastAsia" w:hAnsiTheme="minorEastAsia"/>
          <w:b/>
          <w:bCs/>
          <w:color w:val="000000"/>
          <w:sz w:val="24"/>
        </w:rPr>
        <w:t>贮藏</w:t>
      </w:r>
      <w:r w:rsidRPr="004B4FAE">
        <w:rPr>
          <w:rFonts w:asciiTheme="minorEastAsia" w:eastAsiaTheme="minorEastAsia" w:hAnsiTheme="minorEastAsia"/>
          <w:color w:val="000000"/>
          <w:sz w:val="24"/>
        </w:rPr>
        <w:t>】</w:t>
      </w:r>
      <w:r w:rsidRPr="004B4FAE">
        <w:rPr>
          <w:rFonts w:asciiTheme="minorEastAsia" w:eastAsiaTheme="minorEastAsia" w:hAnsiTheme="minorEastAsia" w:hint="eastAsia"/>
          <w:color w:val="000000"/>
          <w:sz w:val="24"/>
        </w:rPr>
        <w:t xml:space="preserve"> </w:t>
      </w:r>
      <w:r w:rsidRPr="004B4FAE">
        <w:rPr>
          <w:rFonts w:asciiTheme="minorEastAsia" w:eastAsiaTheme="minorEastAsia" w:hAnsiTheme="minorEastAsia"/>
          <w:color w:val="000000"/>
          <w:sz w:val="24"/>
        </w:rPr>
        <w:t>置干燥处，防蛀。</w:t>
      </w:r>
    </w:p>
    <w:p w:rsidR="00132C50" w:rsidRPr="004B4FAE" w:rsidRDefault="00132C50"/>
    <w:sectPr w:rsidR="00132C50" w:rsidRPr="004B4F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DD1" w:rsidRDefault="00213DD1" w:rsidP="004B4FAE">
      <w:r>
        <w:separator/>
      </w:r>
    </w:p>
  </w:endnote>
  <w:endnote w:type="continuationSeparator" w:id="0">
    <w:p w:rsidR="00213DD1" w:rsidRDefault="00213DD1" w:rsidP="004B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DD1" w:rsidRDefault="00213DD1" w:rsidP="004B4FAE">
      <w:r>
        <w:separator/>
      </w:r>
    </w:p>
  </w:footnote>
  <w:footnote w:type="continuationSeparator" w:id="0">
    <w:p w:rsidR="00213DD1" w:rsidRDefault="00213DD1" w:rsidP="004B4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8E"/>
    <w:rsid w:val="00132C50"/>
    <w:rsid w:val="00213DD1"/>
    <w:rsid w:val="004527F6"/>
    <w:rsid w:val="004B4FAE"/>
    <w:rsid w:val="00682725"/>
    <w:rsid w:val="00BE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A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4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4F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4F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4FA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272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272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A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4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4F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4F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4FA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272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272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274</Words>
  <Characters>1563</Characters>
  <Application>Microsoft Office Word</Application>
  <DocSecurity>0</DocSecurity>
  <Lines>13</Lines>
  <Paragraphs>3</Paragraphs>
  <ScaleCrop>false</ScaleCrop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2020-01-16T08:41:00Z</cp:lastPrinted>
  <dcterms:created xsi:type="dcterms:W3CDTF">2020-01-16T08:39:00Z</dcterms:created>
  <dcterms:modified xsi:type="dcterms:W3CDTF">2020-01-16T09:38:00Z</dcterms:modified>
</cp:coreProperties>
</file>