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CB" w:rsidRPr="009C7377" w:rsidRDefault="005A5ECB" w:rsidP="005A5ECB">
      <w:pPr>
        <w:adjustRightInd w:val="0"/>
        <w:snapToGrid w:val="0"/>
        <w:jc w:val="center"/>
        <w:rPr>
          <w:rFonts w:ascii="方正小标宋简体" w:eastAsia="方正小标宋简体"/>
          <w:spacing w:val="20"/>
          <w:sz w:val="44"/>
          <w:szCs w:val="44"/>
        </w:rPr>
      </w:pPr>
      <w:bookmarkStart w:id="0" w:name="_GoBack"/>
      <w:r w:rsidRPr="009C7377">
        <w:rPr>
          <w:rFonts w:ascii="方正小标宋简体" w:eastAsia="方正小标宋简体" w:hint="eastAsia"/>
          <w:spacing w:val="20"/>
          <w:sz w:val="44"/>
          <w:szCs w:val="44"/>
        </w:rPr>
        <w:t>2019年未上报GMP自查评估报告的药品生产企业名单</w:t>
      </w:r>
    </w:p>
    <w:tbl>
      <w:tblPr>
        <w:tblW w:w="13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1837"/>
        <w:gridCol w:w="1707"/>
        <w:gridCol w:w="2164"/>
        <w:gridCol w:w="1347"/>
        <w:gridCol w:w="1122"/>
        <w:gridCol w:w="1301"/>
        <w:gridCol w:w="1348"/>
        <w:gridCol w:w="1163"/>
        <w:gridCol w:w="1171"/>
      </w:tblGrid>
      <w:tr w:rsidR="005A5ECB" w:rsidRPr="009C7377" w:rsidTr="000F5345">
        <w:trPr>
          <w:trHeight w:val="680"/>
          <w:jc w:val="center"/>
        </w:trPr>
        <w:tc>
          <w:tcPr>
            <w:tcW w:w="518" w:type="dxa"/>
            <w:shd w:val="clear" w:color="auto" w:fill="auto"/>
            <w:vAlign w:val="center"/>
          </w:tcPr>
          <w:bookmarkEnd w:id="0"/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9C7377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9C7377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9C7377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注册地址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9C7377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生产地址和生产范围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9C7377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许可证号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9C7377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发证日期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9C7377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许可期限至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9C7377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GMP证书编号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9C7377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GMP认证</w:t>
            </w:r>
          </w:p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9C7377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日期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9C7377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GMP证书</w:t>
            </w:r>
          </w:p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9C7377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有效期至</w:t>
            </w:r>
          </w:p>
        </w:tc>
      </w:tr>
      <w:tr w:rsidR="005A5ECB" w:rsidRPr="009C7377" w:rsidTr="000F5345">
        <w:trPr>
          <w:trHeight w:val="680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新疆恩萨尔维吾尔</w:t>
            </w:r>
            <w:proofErr w:type="gramStart"/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医</w:t>
            </w:r>
            <w:proofErr w:type="gramEnd"/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饮片药业有限公司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新疆和田地区和田市北京和田工业园区京和大道28号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新疆和田地区和田市北京和田工业园区京和大道28号：中药饮片***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新20160043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2016.6.13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2019.12.10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XJ20160010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2016.3.1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2021.2.28</w:t>
            </w:r>
          </w:p>
        </w:tc>
      </w:tr>
      <w:tr w:rsidR="005A5ECB" w:rsidRPr="009C7377" w:rsidTr="000F5345">
        <w:trPr>
          <w:trHeight w:val="680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和田和美饮片有限公司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新疆和田地区和田市伊里其乡苏克墩村2号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新疆和田市伊力其乡苏开墩村2号：中药饮片***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新20160056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2019.4.22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2021.7.3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XJ20160021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2016.5.13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2021.5.12</w:t>
            </w:r>
          </w:p>
        </w:tc>
      </w:tr>
      <w:tr w:rsidR="005A5ECB" w:rsidRPr="009C7377" w:rsidTr="000F5345">
        <w:trPr>
          <w:trHeight w:val="680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新疆康隆盛源中药饮片有限公司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新疆塔城地区和布克赛尔蒙古自治县察和</w:t>
            </w:r>
            <w:proofErr w:type="gramStart"/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特</w:t>
            </w:r>
            <w:proofErr w:type="gramEnd"/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开发区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新疆塔城地区和布克赛尔蒙古自治县察和</w:t>
            </w:r>
            <w:proofErr w:type="gramStart"/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特</w:t>
            </w:r>
            <w:proofErr w:type="gramEnd"/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开发区：中药饮片***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新20160042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2017.4.19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2020.10.18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XJ20160014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2016.4.29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5ECB" w:rsidRPr="009C7377" w:rsidRDefault="005A5ECB" w:rsidP="000F534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9C73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2021.4.28</w:t>
            </w:r>
          </w:p>
        </w:tc>
      </w:tr>
    </w:tbl>
    <w:p w:rsidR="002B602B" w:rsidRPr="005A5ECB" w:rsidRDefault="002B602B" w:rsidP="005A5ECB"/>
    <w:sectPr w:rsidR="002B602B" w:rsidRPr="005A5ECB" w:rsidSect="005A5ECB">
      <w:pgSz w:w="16838" w:h="11906" w:orient="landscape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FA" w:rsidRDefault="00ED27FA" w:rsidP="00AC23F9">
      <w:r>
        <w:separator/>
      </w:r>
    </w:p>
  </w:endnote>
  <w:endnote w:type="continuationSeparator" w:id="0">
    <w:p w:rsidR="00ED27FA" w:rsidRDefault="00ED27FA" w:rsidP="00AC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FA" w:rsidRDefault="00ED27FA" w:rsidP="00AC23F9">
      <w:r>
        <w:separator/>
      </w:r>
    </w:p>
  </w:footnote>
  <w:footnote w:type="continuationSeparator" w:id="0">
    <w:p w:rsidR="00ED27FA" w:rsidRDefault="00ED27FA" w:rsidP="00AC2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2F"/>
    <w:rsid w:val="0019122F"/>
    <w:rsid w:val="002B602B"/>
    <w:rsid w:val="00356B67"/>
    <w:rsid w:val="005A5ECB"/>
    <w:rsid w:val="00AC23F9"/>
    <w:rsid w:val="00ED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F9"/>
    <w:pPr>
      <w:widowControl w:val="0"/>
      <w:jc w:val="both"/>
    </w:pPr>
    <w:rPr>
      <w:rFonts w:ascii="仿宋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23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23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23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F9"/>
    <w:pPr>
      <w:widowControl w:val="0"/>
      <w:jc w:val="both"/>
    </w:pPr>
    <w:rPr>
      <w:rFonts w:ascii="仿宋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23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23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23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2019-07-01T10:03:00Z</dcterms:created>
  <dcterms:modified xsi:type="dcterms:W3CDTF">2019-07-01T10:06:00Z</dcterms:modified>
</cp:coreProperties>
</file>