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2" w:rsidRPr="00A317D1" w:rsidRDefault="00E32532" w:rsidP="00E32532">
      <w:pPr>
        <w:tabs>
          <w:tab w:val="left" w:pos="810"/>
          <w:tab w:val="center" w:pos="4513"/>
        </w:tabs>
        <w:adjustRightInd w:val="0"/>
        <w:spacing w:line="780" w:lineRule="exact"/>
        <w:jc w:val="left"/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</w:pPr>
      <w:bookmarkStart w:id="0" w:name="_GoBack"/>
      <w:r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ab/>
      </w:r>
      <w:r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ab/>
      </w:r>
      <w:r w:rsidRPr="00A317D1"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>新疆维吾尔自治区药品监督管理局</w:t>
      </w:r>
    </w:p>
    <w:p w:rsidR="00E32532" w:rsidRPr="00A317D1" w:rsidRDefault="00E32532" w:rsidP="00E32532">
      <w:pPr>
        <w:adjustRightInd w:val="0"/>
        <w:spacing w:line="780" w:lineRule="exact"/>
        <w:jc w:val="center"/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</w:pPr>
      <w:r w:rsidRPr="00A317D1"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>发回药品GMP证书目录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420"/>
        <w:gridCol w:w="1420"/>
        <w:gridCol w:w="1420"/>
        <w:gridCol w:w="1421"/>
        <w:gridCol w:w="1421"/>
      </w:tblGrid>
      <w:tr w:rsidR="00E32532" w:rsidRPr="00A317D1" w:rsidTr="0080212A">
        <w:trPr>
          <w:trHeight w:val="737"/>
        </w:trPr>
        <w:tc>
          <w:tcPr>
            <w:tcW w:w="1616" w:type="dxa"/>
            <w:shd w:val="clear" w:color="auto" w:fill="auto"/>
            <w:vAlign w:val="center"/>
          </w:tcPr>
          <w:bookmarkEnd w:id="0"/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生产地址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认证范围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2532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发回证书</w:t>
            </w:r>
          </w:p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317D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发回机关</w:t>
            </w:r>
          </w:p>
        </w:tc>
      </w:tr>
      <w:tr w:rsidR="00E32532" w:rsidRPr="00A317D1" w:rsidTr="0080212A">
        <w:trPr>
          <w:trHeight w:val="2773"/>
        </w:trPr>
        <w:tc>
          <w:tcPr>
            <w:tcW w:w="1616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317D1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XJ20160010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317D1">
              <w:rPr>
                <w:rFonts w:asciiTheme="minorEastAsia" w:eastAsiaTheme="minorEastAsia" w:hAnsiTheme="minorEastAsia" w:hint="eastAsia"/>
                <w:sz w:val="24"/>
              </w:rPr>
              <w:t>新疆恩萨尔维吾尔</w:t>
            </w:r>
            <w:proofErr w:type="gramStart"/>
            <w:r w:rsidRPr="00A317D1">
              <w:rPr>
                <w:rFonts w:asciiTheme="minorEastAsia" w:eastAsiaTheme="minorEastAsia" w:hAnsiTheme="minorEastAsia" w:hint="eastAsia"/>
                <w:sz w:val="24"/>
              </w:rPr>
              <w:t>医</w:t>
            </w:r>
            <w:proofErr w:type="gramEnd"/>
            <w:r w:rsidRPr="00A317D1">
              <w:rPr>
                <w:rFonts w:asciiTheme="minorEastAsia" w:eastAsiaTheme="minorEastAsia" w:hAnsiTheme="minorEastAsia" w:hint="eastAsia"/>
                <w:sz w:val="24"/>
              </w:rPr>
              <w:t>饮片药业有限公司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317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新疆和田地区和田市北京和田工业园区京和大道28号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17D1">
              <w:rPr>
                <w:rFonts w:asciiTheme="minorEastAsia" w:eastAsiaTheme="minorEastAsia" w:hAnsiTheme="minorEastAsia" w:hint="eastAsia"/>
                <w:sz w:val="24"/>
              </w:rPr>
              <w:t>中药饮片(净制、切制、炒制、煅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制</w:t>
            </w:r>
            <w:r w:rsidRPr="00A317D1">
              <w:rPr>
                <w:rFonts w:asciiTheme="minorEastAsia" w:eastAsiaTheme="minorEastAsia" w:hAnsiTheme="minorEastAsia" w:hint="eastAsia"/>
                <w:sz w:val="24"/>
              </w:rPr>
              <w:t>、蒸、煮、蜜炙、油炙)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A317D1">
              <w:rPr>
                <w:rFonts w:asciiTheme="minorEastAsia" w:eastAsiaTheme="minorEastAsia" w:hAnsiTheme="minorEastAsia" w:hint="eastAsia"/>
                <w:sz w:val="24"/>
              </w:rPr>
              <w:t>毒性饮片(净制、煮)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2532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17D1">
              <w:rPr>
                <w:rFonts w:asciiTheme="minorEastAsia" w:eastAsiaTheme="minorEastAsia" w:hAnsiTheme="minorEastAsia" w:hint="eastAsia"/>
                <w:sz w:val="24"/>
              </w:rPr>
              <w:t>2019年</w:t>
            </w:r>
          </w:p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17D1">
              <w:rPr>
                <w:rFonts w:asciiTheme="minorEastAsia" w:eastAsiaTheme="minorEastAsia" w:hAnsiTheme="minorEastAsia" w:hint="eastAsia"/>
                <w:sz w:val="24"/>
              </w:rPr>
              <w:t>10月25日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2532" w:rsidRPr="00A317D1" w:rsidRDefault="00E32532" w:rsidP="0080212A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317D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新疆维吾尔自治区药品监督管理局</w:t>
            </w:r>
          </w:p>
        </w:tc>
      </w:tr>
    </w:tbl>
    <w:p w:rsidR="00386F79" w:rsidRPr="00E32532" w:rsidRDefault="00386F79" w:rsidP="00E32532"/>
    <w:sectPr w:rsidR="00386F79" w:rsidRPr="00E32532" w:rsidSect="00E32532">
      <w:pgSz w:w="11906" w:h="16838"/>
      <w:pgMar w:top="5347" w:right="1440" w:bottom="534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7C" w:rsidRDefault="00800E7C" w:rsidP="00FD534F">
      <w:r>
        <w:separator/>
      </w:r>
    </w:p>
  </w:endnote>
  <w:endnote w:type="continuationSeparator" w:id="0">
    <w:p w:rsidR="00800E7C" w:rsidRDefault="00800E7C" w:rsidP="00F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7C" w:rsidRDefault="00800E7C" w:rsidP="00FD534F">
      <w:r>
        <w:separator/>
      </w:r>
    </w:p>
  </w:footnote>
  <w:footnote w:type="continuationSeparator" w:id="0">
    <w:p w:rsidR="00800E7C" w:rsidRDefault="00800E7C" w:rsidP="00FD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E"/>
    <w:rsid w:val="00386F79"/>
    <w:rsid w:val="00513BD4"/>
    <w:rsid w:val="007F6B85"/>
    <w:rsid w:val="00800E7C"/>
    <w:rsid w:val="00D0433E"/>
    <w:rsid w:val="00E32532"/>
    <w:rsid w:val="00F04D4B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2019-10-31T05:15:00Z</dcterms:created>
  <dcterms:modified xsi:type="dcterms:W3CDTF">2019-10-31T05:27:00Z</dcterms:modified>
</cp:coreProperties>
</file>