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D2" w:rsidRDefault="00BA74D2" w:rsidP="00BA74D2">
      <w:pPr>
        <w:adjustRightInd w:val="0"/>
        <w:rPr>
          <w:rFonts w:ascii="方正黑体_GBK" w:eastAsia="方正黑体_GBK" w:hAnsi="方正黑体_GBK" w:cs="方正黑体_GBK"/>
          <w:szCs w:val="40"/>
        </w:rPr>
      </w:pPr>
      <w:r>
        <w:rPr>
          <w:rFonts w:ascii="方正黑体_GBK" w:eastAsia="方正黑体_GBK" w:hAnsi="方正黑体_GBK" w:cs="方正黑体_GBK" w:hint="eastAsia"/>
          <w:szCs w:val="40"/>
        </w:rPr>
        <w:t>附件</w:t>
      </w:r>
    </w:p>
    <w:p w:rsidR="00BA74D2" w:rsidRDefault="00BA74D2" w:rsidP="00BA74D2">
      <w:pPr>
        <w:adjustRightInd w:val="0"/>
        <w:rPr>
          <w:rFonts w:ascii="方正黑体_GBK" w:eastAsia="方正黑体_GBK" w:hAnsi="方正黑体_GBK" w:cs="方正黑体_GBK"/>
          <w:szCs w:val="40"/>
        </w:rPr>
      </w:pPr>
    </w:p>
    <w:p w:rsidR="00BA74D2" w:rsidRPr="0011049F" w:rsidRDefault="00BA74D2" w:rsidP="00BA74D2">
      <w:pPr>
        <w:adjustRightInd w:val="0"/>
        <w:spacing w:line="56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11049F">
        <w:rPr>
          <w:rFonts w:ascii="方正小标宋_GBK" w:eastAsia="方正小标宋_GBK" w:hAnsi="Calibri" w:cs="Times New Roman" w:hint="eastAsia"/>
          <w:sz w:val="44"/>
          <w:szCs w:val="44"/>
        </w:rPr>
        <w:t>自治区药品安全普法宣传站名单</w:t>
      </w:r>
    </w:p>
    <w:p w:rsidR="00BA74D2" w:rsidRDefault="00BA74D2" w:rsidP="00BA74D2">
      <w:pPr>
        <w:adjustRightInd w:val="0"/>
        <w:rPr>
          <w:rFonts w:ascii="楷体" w:eastAsia="楷体" w:hAnsi="楷体" w:cs="楷体"/>
          <w:szCs w:val="32"/>
        </w:rPr>
      </w:pP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一、乌鲁木齐市（18个）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米东区人民医院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米东区中医医院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新疆百草堂医药连锁有限公司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新市区二工街道新科社区访惠聚工作队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经开区第一人民医院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经开区第二人民医院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乌鲁木齐市天山区中山路社区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乌鲁木齐市天山区二道桥监管所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新疆济康大药房医药连锁有限责任公司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乌鲁木齐市沙区炉院街片区仓西社区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新疆万盛堂医药零售连锁有限责任公司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乌鲁木齐市水磨沟区温泉北社区访惠聚工作队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乌鲁木齐市达坂城区红山嘴子村村委会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乌鲁木齐市达坂城区人民医院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乌鲁木齐县人民医院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乌鲁木齐县水西沟卫生院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乌鲁木齐市甘泉堡经开区（工业区）新达社区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lastRenderedPageBreak/>
        <w:t>乌鲁木齐市鸿玺堂惠民药店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二、伊犁哈萨克自治州（22个）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伊宁市喀赞其街道博斯坦社区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新疆普济堂医药零售连锁有限公司伊犁州第四百六十九分店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巩留县巩留镇大营盘社区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霍尔果斯市行政服务中心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霍尔果斯市卡拉苏社区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新疆一心康达医药有限公司察布查尔县第三十八分店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察布查尔县市场监督管理局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特克斯县喀拉达拉镇希勒吐别克村</w:t>
      </w:r>
    </w:p>
    <w:p w:rsidR="00BA74D2" w:rsidRPr="0011049F" w:rsidRDefault="00457692" w:rsidP="00BA74D2">
      <w:pPr>
        <w:adjustRightInd w:val="0"/>
      </w:pPr>
      <w:r>
        <w:rPr>
          <w:rFonts w:hint="eastAsia"/>
        </w:rPr>
        <w:t>特克斯县市</w:t>
      </w:r>
      <w:bookmarkStart w:id="0" w:name="_GoBack"/>
      <w:bookmarkEnd w:id="0"/>
      <w:r w:rsidR="00BA74D2" w:rsidRPr="0011049F">
        <w:rPr>
          <w:rFonts w:hint="eastAsia"/>
        </w:rPr>
        <w:t>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尼勒克县行政服务中心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尼勒克县天健药房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霍城县新荣社区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伊犁德润堂药品销售有限公司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新疆安康药业有限责任公司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昭苏县慈善总会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国药控股新特伊犁药业有限公司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伊宁县市场监督管理局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新疆新源县那拉提市场监督管理所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新源县书香苑社区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lastRenderedPageBreak/>
        <w:t>奎屯市火车站街道康泰园社区访惠聚工作队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新疆广福堂医药连锁有限公司第八分公司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新疆康之源医药有限公司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三、塔城地区（14个）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塔城市新城街道卫生社区服务中心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塔城市二工镇卫生院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额敏镇新时代文明实践所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额敏县妇幼保健计划生育服务中心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乌苏市人民医院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乌苏市中医医院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沙湾市人民医院药学部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沙湾利民医院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托里县金硕社区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托里县喀拉盖巴斯陶社区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裕民县人民医院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裕民县妇幼保健计划生育服务中心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和布克赛尔县委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和什托洛盖镇市场监管所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四、阿勒泰地区（14个）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阿勒泰市恰秀路街道红石社区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阿勒泰市团结路街道社区卫生服务中心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哈巴河县阿克齐镇民主东路社区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lastRenderedPageBreak/>
        <w:t>哈巴河县新疆祥泰合团结路大药房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吉木乃县托普铁热克镇人民路社区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吉木乃县浩民一药店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福海县百佳信药业有限公司百佳信大药房第五分店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福海县人民医院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富蕴县新时代乡村干部实训基地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富蕴县可可托海镇市场监督管理所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青河县人民医院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青河县国药药材慧华药房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布尔津县人民医院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布尔津县七彩河医药有限责任公司向阳路大药房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五、克拉玛依市（10个）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克拉玛依区昆仑路街道办事处汇福社区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克拉玛依区胜利街道办事处八一社区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克拉玛依区幸福社区党群服务中心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克拉玛依区私营个体经济协会党群服务中心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白碱滩区中兴路街道办事处北坡社区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白碱滩区中兴路街道办事处钻井社区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独山子区西宁路街道第十四社区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独山子区金山路街道第四社区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国药控股国大药房新疆新特药店克拉玛依四十分店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克拉玛依市第三人民医院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lastRenderedPageBreak/>
        <w:t>六、博尔塔拉蒙古自治州（8个）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博乐市青得里镇基建队村委会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博乐市青得里镇青得里中村村委会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新疆华康仁德医药连锁有限责任公司精河县第十一分店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精河县友好时代广场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温泉县华康药品销售有限责任公司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温泉县福仁堂药品销售有限责任公司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阿拉山口市人民医院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阿拉山口福康药店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七、昌吉回族自治州（14个）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昌吉市市场监督管理局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新疆惠生堂医药连锁有限公司第一分店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阜康市市场监督管理局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阜康市中医医院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玛纳斯县市场监管局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昌吉州知青医药连锁有限公司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呼图壁县市场监督管理局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昌吉达康医药连锁有限公司呼图壁县九芝灵分店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吉木萨尔县市场监督管理局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吉木萨尔县人民路社区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奇台县市场监督管理局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奇台县济众康医药有限责任公司第一分公司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lastRenderedPageBreak/>
        <w:t>木垒县木垒镇新城社区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木垒县木垒镇迎宾社区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八、哈密市（6个）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伊州区市场监督管理局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伊州区市场监督管理局丽园监管所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淖毛湖镇中心社区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伊吾县振兴社区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巴里坤县奎苏镇奎苏村民委员会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巴里坤县城镇广东路社区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九、吐鲁番市（6个）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吐鲁番市康悦医药连锁有限公司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高昌区艾丁湖镇阔西墩村民委员会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鄯善县辟展镇克齐克村民委员会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吐鲁番市百川通医药连锁公司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吐鲁番市平民达康医药连锁有限公司二十九分店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托克逊县博斯坦镇李孟坎儿孜村委会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十、巴音郭楞蒙古自治州（18个）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库尔勒市康康十九店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库尔勒市康宁一进六十四店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焉耆县下岔河村乡村科普馆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焉耆县科技馆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博湖县塔温觉肯乡科克莫墩村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lastRenderedPageBreak/>
        <w:t>博湖县塔温觉肯乡哈尔恩各村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和硕县法治公园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和硕县曲惠镇老城村科普馆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和静县查汗才开村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和静县东归社区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尉犁县市场监督管理局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尉犁县兴平镇统其克村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轮台县群巴克镇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轮台县汉唐美食街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若羌镇楼兰社区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若羌县文化社区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且末县市场监督管理局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且末镇却格里麦亚社区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十一、阿克苏地区（18个）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阿克苏市济康大药房有限责任公司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阿克苏市美意蓝宝石化妆品店二分店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库车神州药品零售连锁有限责任公司神州大药房三十一分店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新疆普安堂药品有限公司普安堂大药房八分店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沙雅县妇幼保健院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沙雅县托依堡勒迪镇中心卫生院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新和县市场监督管理局驻塔什艾日克镇阔纳博孜村访惠聚</w:t>
      </w:r>
      <w:r w:rsidRPr="0011049F">
        <w:rPr>
          <w:rFonts w:hint="eastAsia"/>
        </w:rPr>
        <w:lastRenderedPageBreak/>
        <w:t>工作队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阿克苏老百姓医药连锁有限公司新和十二分店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拜城县永安堂药品有限责任公司第二分店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拜城佳美医院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新疆康宁医药连锁有限责任公司温宿县益安堂大药房三分店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新疆普济堂医药零售连锁有限公司第一四零分店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阿克苏腾龙药业零售连锁有限责任公司阿瓦提店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阿瓦提县维吾尔医医院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乌什县市场监督管理局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阿克苏腾龙药业零售连锁有限公司乌什县第五分店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柯坪县幸福社区卫生服务站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柯坪县亚尔巴格社区卫生服务站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十二、克孜勒苏柯尔克孜自治州（8个）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阿图什市上阿图什镇塔库提村卫生室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阿图什市安居社区卫生服务站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乌恰县乌恰镇多斯都克社区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乌恰县黑孜苇乡阿热布拉克村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阿克陶县文化东路行政服务大厅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阿克陶县湖滨西社区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阿合奇县和平路社区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阿合奇县健康路社区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lastRenderedPageBreak/>
        <w:t>十三、喀什地区（24个）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新疆普济堂医药零售连锁有限公司第一百二十六分店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国药控股国大药房新疆新特药业连锁有限责任公司喀什二分店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喀什利民医药零售连锁有限公司疏附县第六分店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疏附县民生大药房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疏勒县人民医院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喀什九州通药业有限责任公司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伽师县巴仁镇第三小学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伽师县创业路社区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英吉沙县人民医院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喀什惠生堂医药连锁有限公司英吉沙县一分店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岳普湖县人民医院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岳普湖县维吾尔医院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莎车县市场监督管理局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莎车县医疗保障局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泽普县人民医院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喀什同心堂医药零售连锁有限责任公司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叶城县新腾龙药业有限公司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叶城县喀格勒克镇卫生院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麦盖提县人民医院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喀什全济堂医药连锁有限公司腾龙大药房麦盖提县二分店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lastRenderedPageBreak/>
        <w:t>巴楚县人民医院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喀什利民医药零售连锁有限公司第三分店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塔什库尔干乡人民政府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塔什库尔干镇人民政府</w:t>
      </w:r>
    </w:p>
    <w:p w:rsidR="00BA74D2" w:rsidRPr="0011049F" w:rsidRDefault="00BA74D2" w:rsidP="00BA74D2">
      <w:pPr>
        <w:adjustRightInd w:val="0"/>
        <w:rPr>
          <w:rFonts w:ascii="黑体" w:eastAsia="黑体" w:hAnsi="黑体" w:cs="楷体"/>
          <w:szCs w:val="32"/>
        </w:rPr>
      </w:pPr>
      <w:r w:rsidRPr="0011049F">
        <w:rPr>
          <w:rFonts w:ascii="黑体" w:eastAsia="黑体" w:hAnsi="黑体" w:cs="楷体" w:hint="eastAsia"/>
          <w:szCs w:val="32"/>
        </w:rPr>
        <w:t>十四、和田地区（16个）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和田地区安康医药零售连锁有限责任公司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新疆众仁康医药零售连锁有限公司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皮山县新博格达医药有限公司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新疆普济堂医药零售连锁有限公司第七百零四分店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新疆康宁医药连锁有限责任公司公司墨玉县一分店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墨玉县万辰康医疗器械销售有限公司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和田县塔瓦库勒乡卫生院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新疆众仁康医药零售连锁有限公司和田县第六分店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和田康仁药业有限公司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新疆金达康医药零售连锁有限公司洛浦县第一分店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于田县先拜巴扎镇中心卫生院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于田县人民医院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策勒县众济药业有限公司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和田谐如医疗器械销售有限公司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民丰县长春堂药业有限公司</w:t>
      </w:r>
    </w:p>
    <w:p w:rsidR="00BA74D2" w:rsidRPr="0011049F" w:rsidRDefault="00BA74D2" w:rsidP="00BA74D2">
      <w:pPr>
        <w:adjustRightInd w:val="0"/>
      </w:pPr>
      <w:r w:rsidRPr="0011049F">
        <w:rPr>
          <w:rFonts w:hint="eastAsia"/>
        </w:rPr>
        <w:t>民丰县益智仁药业有限公司</w:t>
      </w:r>
    </w:p>
    <w:p w:rsidR="008C6F51" w:rsidRPr="00BA74D2" w:rsidRDefault="008C6F51"/>
    <w:sectPr w:rsidR="008C6F51" w:rsidRPr="00BA7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3D" w:rsidRDefault="00246E3D" w:rsidP="00BA74D2">
      <w:r>
        <w:separator/>
      </w:r>
    </w:p>
  </w:endnote>
  <w:endnote w:type="continuationSeparator" w:id="0">
    <w:p w:rsidR="00246E3D" w:rsidRDefault="00246E3D" w:rsidP="00BA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3D" w:rsidRDefault="00246E3D" w:rsidP="00BA74D2">
      <w:r>
        <w:separator/>
      </w:r>
    </w:p>
  </w:footnote>
  <w:footnote w:type="continuationSeparator" w:id="0">
    <w:p w:rsidR="00246E3D" w:rsidRDefault="00246E3D" w:rsidP="00BA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E9"/>
    <w:rsid w:val="001963E9"/>
    <w:rsid w:val="00246E3D"/>
    <w:rsid w:val="00457692"/>
    <w:rsid w:val="008C6F51"/>
    <w:rsid w:val="00B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2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4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2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2022-07-27T11:42:00Z</dcterms:created>
  <dcterms:modified xsi:type="dcterms:W3CDTF">2022-08-02T05:19:00Z</dcterms:modified>
</cp:coreProperties>
</file>