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6C" w:rsidRDefault="00DD216C" w:rsidP="00DD216C">
      <w:pPr>
        <w:widowControl/>
        <w:spacing w:line="276" w:lineRule="auto"/>
        <w:rPr>
          <w:sz w:val="30"/>
          <w:szCs w:val="30"/>
        </w:rPr>
      </w:pPr>
      <w:r w:rsidRPr="001233B3"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：洋葱</w:t>
      </w:r>
      <w:r>
        <w:rPr>
          <w:rFonts w:hint="eastAsia"/>
          <w:sz w:val="30"/>
          <w:szCs w:val="30"/>
        </w:rPr>
        <w:t>子</w:t>
      </w:r>
      <w:r w:rsidRPr="001233B3">
        <w:rPr>
          <w:rFonts w:hint="eastAsia"/>
          <w:sz w:val="30"/>
          <w:szCs w:val="30"/>
        </w:rPr>
        <w:t>地方习用药材质量标准制定草案公示稿</w:t>
      </w:r>
    </w:p>
    <w:p w:rsidR="00DD216C" w:rsidRPr="00DD216C" w:rsidRDefault="00DD216C" w:rsidP="00DD216C">
      <w:pPr>
        <w:adjustRightInd w:val="0"/>
        <w:snapToGrid w:val="0"/>
        <w:jc w:val="center"/>
        <w:rPr>
          <w:rFonts w:ascii="Times New Roman" w:hAnsi="Times New Roman" w:hint="eastAsia"/>
          <w:b/>
          <w:bCs/>
          <w:sz w:val="28"/>
          <w:szCs w:val="28"/>
        </w:rPr>
      </w:pPr>
    </w:p>
    <w:p w:rsidR="00DD216C" w:rsidRPr="00DD216C" w:rsidRDefault="00DD216C" w:rsidP="00DD216C">
      <w:pPr>
        <w:spacing w:line="360" w:lineRule="auto"/>
        <w:ind w:left="1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 w:rsidRPr="00DD216C">
        <w:rPr>
          <w:rFonts w:ascii="Times New Roman" w:eastAsia="黑体" w:hAnsi="Times New Roman"/>
          <w:b/>
          <w:bCs/>
          <w:sz w:val="32"/>
          <w:szCs w:val="32"/>
        </w:rPr>
        <w:t>洋葱子</w:t>
      </w:r>
    </w:p>
    <w:p w:rsidR="00DD216C" w:rsidRPr="00DD216C" w:rsidRDefault="00DD216C" w:rsidP="00DD216C">
      <w:pPr>
        <w:spacing w:line="360" w:lineRule="auto"/>
        <w:ind w:left="1"/>
        <w:jc w:val="center"/>
        <w:rPr>
          <w:rFonts w:ascii="Times New Roman" w:eastAsia="黑体" w:hAnsi="Times New Roman" w:hint="eastAsia"/>
          <w:bCs/>
          <w:sz w:val="32"/>
          <w:szCs w:val="32"/>
        </w:rPr>
      </w:pPr>
      <w:proofErr w:type="spellStart"/>
      <w:r w:rsidRPr="00DD216C">
        <w:rPr>
          <w:rFonts w:ascii="Times New Roman" w:eastAsia="黑体" w:hAnsi="Times New Roman"/>
          <w:bCs/>
          <w:sz w:val="32"/>
          <w:szCs w:val="32"/>
        </w:rPr>
        <w:t>Yangcong</w:t>
      </w:r>
      <w:proofErr w:type="spellEnd"/>
      <w:r w:rsidRPr="00DD216C">
        <w:rPr>
          <w:rFonts w:ascii="Times New Roman" w:eastAsia="黑体" w:hAnsi="Times New Roman"/>
          <w:bCs/>
          <w:sz w:val="32"/>
          <w:szCs w:val="32"/>
        </w:rPr>
        <w:t xml:space="preserve"> </w:t>
      </w:r>
      <w:proofErr w:type="spellStart"/>
      <w:r w:rsidRPr="00DD216C">
        <w:rPr>
          <w:rFonts w:ascii="Times New Roman" w:eastAsia="黑体" w:hAnsi="Times New Roman"/>
          <w:bCs/>
          <w:sz w:val="32"/>
          <w:szCs w:val="32"/>
        </w:rPr>
        <w:t>zi</w:t>
      </w:r>
      <w:proofErr w:type="spellEnd"/>
    </w:p>
    <w:p w:rsidR="00DD216C" w:rsidRPr="00DD216C" w:rsidRDefault="00DD216C" w:rsidP="00DD216C">
      <w:pPr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DD216C">
        <w:rPr>
          <w:rFonts w:ascii="Times New Roman" w:hAnsi="Times New Roman"/>
          <w:bCs/>
          <w:sz w:val="32"/>
          <w:szCs w:val="32"/>
        </w:rPr>
        <w:t>A</w:t>
      </w:r>
      <w:r w:rsidRPr="00DD216C">
        <w:rPr>
          <w:rFonts w:ascii="Times New Roman" w:hAnsi="Times New Roman" w:hint="eastAsia"/>
          <w:bCs/>
          <w:sz w:val="32"/>
          <w:szCs w:val="32"/>
        </w:rPr>
        <w:t>LLII SEMEN</w:t>
      </w:r>
    </w:p>
    <w:p w:rsidR="00DD216C" w:rsidRDefault="00DD216C" w:rsidP="00DD216C">
      <w:pPr>
        <w:spacing w:line="600" w:lineRule="exact"/>
        <w:rPr>
          <w:rFonts w:ascii="Times New Roman" w:hAnsi="Times New Roman" w:hint="eastAsia"/>
          <w:b/>
          <w:bCs/>
          <w:sz w:val="28"/>
          <w:szCs w:val="28"/>
          <w:rtl/>
          <w: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  <w:rtl/>
          <w:cs/>
        </w:rPr>
        <w:t>پىياز ئۇرۇقى</w:t>
      </w:r>
    </w:p>
    <w:p w:rsidR="00DD216C" w:rsidRDefault="00DD216C" w:rsidP="00DD216C">
      <w:pPr>
        <w:spacing w:line="600" w:lineRule="exact"/>
        <w:rPr>
          <w:rFonts w:ascii="Times New Roman" w:hAnsi="Times New Roman"/>
          <w:b/>
          <w:bCs/>
          <w:sz w:val="28"/>
          <w:szCs w:val="28"/>
          <w:rtl/>
          <w:cs/>
        </w:rPr>
      </w:pPr>
    </w:p>
    <w:p w:rsidR="00DD216C" w:rsidRPr="00DD216C" w:rsidRDefault="00DD216C" w:rsidP="00DD216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D216C">
        <w:rPr>
          <w:rFonts w:asciiTheme="minorEastAsia" w:eastAsiaTheme="minorEastAsia" w:hAnsiTheme="minorEastAsia"/>
          <w:color w:val="000000"/>
          <w:sz w:val="24"/>
        </w:rPr>
        <w:t>本品</w:t>
      </w:r>
      <w:r w:rsidRPr="00DD216C">
        <w:rPr>
          <w:rFonts w:asciiTheme="minorEastAsia" w:eastAsiaTheme="minorEastAsia" w:hAnsiTheme="minorEastAsia"/>
          <w:sz w:val="24"/>
        </w:rPr>
        <w:t xml:space="preserve">为百合科植物洋葱 </w:t>
      </w:r>
      <w:r w:rsidRPr="00DD216C">
        <w:rPr>
          <w:rFonts w:asciiTheme="minorEastAsia" w:eastAsiaTheme="minorEastAsia" w:hAnsiTheme="minorEastAsia"/>
          <w:i/>
          <w:sz w:val="24"/>
        </w:rPr>
        <w:t xml:space="preserve">Allium </w:t>
      </w:r>
      <w:proofErr w:type="spellStart"/>
      <w:r w:rsidRPr="00DD216C">
        <w:rPr>
          <w:rFonts w:asciiTheme="minorEastAsia" w:eastAsiaTheme="minorEastAsia" w:hAnsiTheme="minorEastAsia"/>
          <w:i/>
          <w:sz w:val="24"/>
        </w:rPr>
        <w:t>cepa</w:t>
      </w:r>
      <w:proofErr w:type="spellEnd"/>
      <w:r w:rsidRPr="00DD216C">
        <w:rPr>
          <w:rFonts w:asciiTheme="minorEastAsia" w:eastAsiaTheme="minorEastAsia" w:hAnsiTheme="minorEastAsia"/>
          <w:i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L. 的干燥成熟种子</w:t>
      </w:r>
      <w:r w:rsidRPr="00DD216C">
        <w:rPr>
          <w:rFonts w:asciiTheme="minorEastAsia" w:eastAsiaTheme="minorEastAsia" w:hAnsiTheme="minorEastAsia"/>
          <w:color w:val="000000"/>
          <w:sz w:val="24"/>
        </w:rPr>
        <w:t xml:space="preserve">。夏、秋季果实成熟时采收果序，晒干后打下果实，收集种子，除去杂质。 </w:t>
      </w:r>
    </w:p>
    <w:p w:rsidR="00DD216C" w:rsidRPr="00DD216C" w:rsidRDefault="00DD216C" w:rsidP="00DD216C">
      <w:pPr>
        <w:adjustRightInd w:val="0"/>
        <w:spacing w:line="360" w:lineRule="auto"/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DD216C">
        <w:rPr>
          <w:rFonts w:asciiTheme="minorEastAsia" w:eastAsiaTheme="minorEastAsia" w:hAnsiTheme="minorEastAsia"/>
          <w:sz w:val="24"/>
        </w:rPr>
        <w:t>【</w:t>
      </w:r>
      <w:r w:rsidRPr="00DD216C">
        <w:rPr>
          <w:rFonts w:asciiTheme="minorEastAsia" w:eastAsiaTheme="minorEastAsia" w:hAnsiTheme="minorEastAsia"/>
          <w:b/>
          <w:sz w:val="24"/>
        </w:rPr>
        <w:t>性状</w:t>
      </w:r>
      <w:r w:rsidRPr="00DD216C">
        <w:rPr>
          <w:rFonts w:asciiTheme="minorEastAsia" w:eastAsiaTheme="minorEastAsia" w:hAnsiTheme="minorEastAsia"/>
          <w:sz w:val="24"/>
        </w:rPr>
        <w:t>】 本</w:t>
      </w:r>
      <w:r w:rsidRPr="00DD216C">
        <w:rPr>
          <w:rFonts w:asciiTheme="minorEastAsia" w:eastAsiaTheme="minorEastAsia" w:hAnsiTheme="minorEastAsia"/>
          <w:color w:val="000000"/>
          <w:sz w:val="24"/>
        </w:rPr>
        <w:t>品呈不规则类半圆形</w:t>
      </w:r>
      <w:proofErr w:type="gramStart"/>
      <w:r w:rsidRPr="00DD216C">
        <w:rPr>
          <w:rFonts w:asciiTheme="minorEastAsia" w:eastAsiaTheme="minorEastAsia" w:hAnsiTheme="minorEastAsia"/>
          <w:color w:val="000000"/>
          <w:sz w:val="24"/>
        </w:rPr>
        <w:t>或半卵圆形</w:t>
      </w:r>
      <w:proofErr w:type="gramEnd"/>
      <w:r w:rsidRPr="00DD216C">
        <w:rPr>
          <w:rFonts w:asciiTheme="minorEastAsia" w:eastAsiaTheme="minorEastAsia" w:hAnsiTheme="minorEastAsia"/>
          <w:color w:val="000000"/>
          <w:sz w:val="24"/>
        </w:rPr>
        <w:t>，略扁，长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DD216C">
        <w:rPr>
          <w:rFonts w:asciiTheme="minorEastAsia" w:eastAsiaTheme="minorEastAsia" w:hAnsiTheme="minorEastAsia"/>
          <w:color w:val="000000"/>
          <w:sz w:val="24"/>
        </w:rPr>
        <w:t>3~4mm，宽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DD216C">
        <w:rPr>
          <w:rFonts w:asciiTheme="minorEastAsia" w:eastAsiaTheme="minorEastAsia" w:hAnsiTheme="minorEastAsia"/>
          <w:color w:val="000000"/>
          <w:sz w:val="24"/>
        </w:rPr>
        <w:t>2~3mm，表面黑色，一面突起，皱缩，有细密的网状皱纹，另一面微</w:t>
      </w:r>
      <w:proofErr w:type="gramStart"/>
      <w:r w:rsidRPr="00DD216C">
        <w:rPr>
          <w:rFonts w:asciiTheme="minorEastAsia" w:eastAsiaTheme="minorEastAsia" w:hAnsiTheme="minorEastAsia"/>
          <w:color w:val="000000"/>
          <w:sz w:val="24"/>
        </w:rPr>
        <w:t>凹</w:t>
      </w:r>
      <w:proofErr w:type="gramEnd"/>
      <w:r w:rsidRPr="00DD216C">
        <w:rPr>
          <w:rFonts w:asciiTheme="minorEastAsia" w:eastAsiaTheme="minorEastAsia" w:hAnsiTheme="minorEastAsia"/>
          <w:color w:val="000000"/>
          <w:sz w:val="24"/>
        </w:rPr>
        <w:t>，皱纹不甚明显，顶端钝，基部稍尖，有点状突起的种脐，种子剖开后可见类白色种仁。质硬。嚼之有洋葱的</w:t>
      </w:r>
      <w:proofErr w:type="gramStart"/>
      <w:r w:rsidRPr="00DD216C">
        <w:rPr>
          <w:rFonts w:asciiTheme="minorEastAsia" w:eastAsiaTheme="minorEastAsia" w:hAnsiTheme="minorEastAsia"/>
          <w:color w:val="000000"/>
          <w:sz w:val="24"/>
        </w:rPr>
        <w:t>特异辛</w:t>
      </w:r>
      <w:proofErr w:type="gramEnd"/>
      <w:r w:rsidRPr="00DD216C">
        <w:rPr>
          <w:rFonts w:asciiTheme="minorEastAsia" w:eastAsiaTheme="minorEastAsia" w:hAnsiTheme="minorEastAsia"/>
          <w:color w:val="000000"/>
          <w:sz w:val="24"/>
        </w:rPr>
        <w:t>味。</w:t>
      </w:r>
    </w:p>
    <w:p w:rsidR="00DD216C" w:rsidRPr="00DD216C" w:rsidRDefault="00DD216C" w:rsidP="00DD216C">
      <w:pPr>
        <w:adjustRightInd w:val="0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DD216C">
        <w:rPr>
          <w:rFonts w:asciiTheme="minorEastAsia" w:eastAsiaTheme="minorEastAsia" w:hAnsiTheme="minorEastAsia"/>
          <w:sz w:val="24"/>
        </w:rPr>
        <w:t>【</w:t>
      </w:r>
      <w:r w:rsidRPr="00DD216C">
        <w:rPr>
          <w:rFonts w:asciiTheme="minorEastAsia" w:eastAsiaTheme="minorEastAsia" w:hAnsiTheme="minorEastAsia"/>
          <w:b/>
          <w:sz w:val="24"/>
        </w:rPr>
        <w:t>鉴别</w:t>
      </w:r>
      <w:r w:rsidRPr="00DD216C">
        <w:rPr>
          <w:rFonts w:asciiTheme="minorEastAsia" w:eastAsiaTheme="minorEastAsia" w:hAnsiTheme="minorEastAsia"/>
          <w:sz w:val="24"/>
        </w:rPr>
        <w:t>】 本品粉末棕黑色。种皮表皮细胞棕黄色，形状不规则，有微波状纹理，壁厚；下皮细胞类长方形；胚乳细胞充满糊化淀粉粒；子叶细胞含糊粉粒和脂肪油。</w:t>
      </w:r>
    </w:p>
    <w:p w:rsidR="00DD216C" w:rsidRPr="00DD216C" w:rsidRDefault="00DD216C" w:rsidP="00DD216C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D216C">
        <w:rPr>
          <w:rFonts w:asciiTheme="minorEastAsia" w:eastAsiaTheme="minorEastAsia" w:hAnsiTheme="minorEastAsia"/>
          <w:sz w:val="24"/>
        </w:rPr>
        <w:t>【</w:t>
      </w:r>
      <w:r w:rsidRPr="00DD216C">
        <w:rPr>
          <w:rFonts w:asciiTheme="minorEastAsia" w:eastAsiaTheme="minorEastAsia" w:hAnsiTheme="minorEastAsia"/>
          <w:b/>
          <w:sz w:val="24"/>
        </w:rPr>
        <w:t>检查</w:t>
      </w:r>
      <w:r w:rsidRPr="00DD216C">
        <w:rPr>
          <w:rFonts w:asciiTheme="minorEastAsia" w:eastAsiaTheme="minorEastAsia" w:hAnsiTheme="minorEastAsia"/>
          <w:sz w:val="24"/>
        </w:rPr>
        <w:t>】</w:t>
      </w:r>
      <w:r w:rsidRPr="00DD216C">
        <w:rPr>
          <w:rFonts w:asciiTheme="minorEastAsia" w:eastAsiaTheme="minorEastAsia" w:hAnsiTheme="minorEastAsia"/>
          <w:b/>
          <w:sz w:val="24"/>
        </w:rPr>
        <w:t>杂质</w:t>
      </w:r>
      <w:r w:rsidRPr="00DD216C">
        <w:rPr>
          <w:rFonts w:asciiTheme="minorEastAsia" w:eastAsiaTheme="minorEastAsia" w:hAnsiTheme="minorEastAsia"/>
          <w:sz w:val="24"/>
        </w:rPr>
        <w:t xml:space="preserve"> 不得过</w:t>
      </w:r>
      <w:r w:rsidRPr="001C66F1">
        <w:rPr>
          <w:rFonts w:asciiTheme="minorEastAsia" w:eastAsiaTheme="minorEastAsia" w:hAnsiTheme="minorEastAsia" w:hint="eastAsia"/>
          <w:sz w:val="24"/>
        </w:rPr>
        <w:t xml:space="preserve"> </w:t>
      </w:r>
      <w:r w:rsidRPr="001C66F1">
        <w:rPr>
          <w:rFonts w:asciiTheme="minorEastAsia" w:eastAsiaTheme="minorEastAsia" w:hAnsiTheme="minorEastAsia"/>
          <w:sz w:val="24"/>
        </w:rPr>
        <w:t>5%</w:t>
      </w:r>
      <w:r w:rsidRPr="00DD216C">
        <w:rPr>
          <w:rFonts w:asciiTheme="minorEastAsia" w:eastAsiaTheme="minorEastAsia" w:hAnsiTheme="minorEastAsia" w:hint="eastAsia"/>
          <w:sz w:val="24"/>
        </w:rPr>
        <w:t>（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《中国</w:t>
      </w:r>
      <w:r w:rsidRPr="00DD216C">
        <w:rPr>
          <w:rFonts w:asciiTheme="minorEastAsia" w:eastAsiaTheme="minorEastAsia" w:hAnsiTheme="minorEastAsia"/>
          <w:color w:val="000000"/>
          <w:sz w:val="24"/>
        </w:rPr>
        <w:t>药典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》</w:t>
      </w:r>
      <w:r w:rsidRPr="00DD216C">
        <w:rPr>
          <w:rFonts w:asciiTheme="minorEastAsia" w:eastAsiaTheme="minorEastAsia" w:hAnsiTheme="minorEastAsia"/>
          <w:color w:val="000000"/>
          <w:sz w:val="24"/>
        </w:rPr>
        <w:t>201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DD216C">
        <w:rPr>
          <w:rFonts w:asciiTheme="minorEastAsia" w:eastAsiaTheme="minorEastAsia" w:hAnsiTheme="minorEastAsia"/>
          <w:color w:val="000000"/>
          <w:sz w:val="24"/>
        </w:rPr>
        <w:t>年版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Pr="00DD216C">
        <w:rPr>
          <w:rFonts w:asciiTheme="minorEastAsia" w:eastAsiaTheme="minorEastAsia" w:hAnsiTheme="minorEastAsia"/>
          <w:color w:val="000000"/>
          <w:sz w:val="24"/>
        </w:rPr>
        <w:t>部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通则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2301）</w:t>
      </w:r>
      <w:r w:rsidRPr="00DD216C">
        <w:rPr>
          <w:rFonts w:asciiTheme="minorEastAsia" w:eastAsiaTheme="minorEastAsia" w:hAnsiTheme="minorEastAsia"/>
          <w:sz w:val="24"/>
        </w:rPr>
        <w:t>。</w:t>
      </w:r>
    </w:p>
    <w:p w:rsidR="00DD216C" w:rsidRPr="00DD216C" w:rsidRDefault="00DD216C" w:rsidP="00DD216C">
      <w:pPr>
        <w:adjustRightInd w:val="0"/>
        <w:spacing w:line="360" w:lineRule="auto"/>
        <w:ind w:firstLineChars="249" w:firstLine="600"/>
        <w:rPr>
          <w:rFonts w:asciiTheme="minorEastAsia" w:eastAsiaTheme="minorEastAsia" w:hAnsiTheme="minorEastAsia"/>
          <w:sz w:val="24"/>
        </w:rPr>
      </w:pPr>
      <w:r w:rsidRPr="00DD216C">
        <w:rPr>
          <w:rFonts w:asciiTheme="minorEastAsia" w:eastAsiaTheme="minorEastAsia" w:hAnsiTheme="minorEastAsia"/>
          <w:b/>
          <w:sz w:val="24"/>
        </w:rPr>
        <w:t xml:space="preserve">水分 </w:t>
      </w:r>
      <w:r w:rsidRPr="00DD216C">
        <w:rPr>
          <w:rFonts w:asciiTheme="minorEastAsia" w:eastAsiaTheme="minorEastAsia" w:hAnsiTheme="minorEastAsia"/>
          <w:sz w:val="24"/>
        </w:rPr>
        <w:t>不得过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10.0％</w:t>
      </w:r>
      <w:r w:rsidRPr="00DD216C">
        <w:rPr>
          <w:rFonts w:asciiTheme="minorEastAsia" w:eastAsiaTheme="minorEastAsia" w:hAnsiTheme="minorEastAsia" w:hint="eastAsia"/>
          <w:sz w:val="24"/>
        </w:rPr>
        <w:t>（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《中国</w:t>
      </w:r>
      <w:r w:rsidRPr="00DD216C">
        <w:rPr>
          <w:rFonts w:asciiTheme="minorEastAsia" w:eastAsiaTheme="minorEastAsia" w:hAnsiTheme="minorEastAsia"/>
          <w:color w:val="000000"/>
          <w:sz w:val="24"/>
        </w:rPr>
        <w:t>药典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》</w:t>
      </w:r>
      <w:r w:rsidRPr="00DD216C">
        <w:rPr>
          <w:rFonts w:asciiTheme="minorEastAsia" w:eastAsiaTheme="minorEastAsia" w:hAnsiTheme="minorEastAsia"/>
          <w:color w:val="000000"/>
          <w:sz w:val="24"/>
        </w:rPr>
        <w:t>201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DD216C">
        <w:rPr>
          <w:rFonts w:asciiTheme="minorEastAsia" w:eastAsiaTheme="minorEastAsia" w:hAnsiTheme="minorEastAsia"/>
          <w:color w:val="000000"/>
          <w:sz w:val="24"/>
        </w:rPr>
        <w:t>年版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Pr="00DD216C">
        <w:rPr>
          <w:rFonts w:asciiTheme="minorEastAsia" w:eastAsiaTheme="minorEastAsia" w:hAnsiTheme="minorEastAsia"/>
          <w:color w:val="000000"/>
          <w:sz w:val="24"/>
        </w:rPr>
        <w:t>部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通则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0832）</w:t>
      </w:r>
      <w:r w:rsidRPr="00DD216C">
        <w:rPr>
          <w:rFonts w:asciiTheme="minorEastAsia" w:eastAsiaTheme="minorEastAsia" w:hAnsiTheme="minorEastAsia"/>
          <w:sz w:val="24"/>
        </w:rPr>
        <w:t>。</w:t>
      </w:r>
    </w:p>
    <w:p w:rsidR="00DD216C" w:rsidRPr="00DD216C" w:rsidRDefault="00DD216C" w:rsidP="00DD216C">
      <w:pPr>
        <w:adjustRightInd w:val="0"/>
        <w:spacing w:line="360" w:lineRule="auto"/>
        <w:ind w:firstLineChars="249" w:firstLine="600"/>
        <w:rPr>
          <w:rFonts w:asciiTheme="minorEastAsia" w:eastAsiaTheme="minorEastAsia" w:hAnsiTheme="minorEastAsia"/>
          <w:sz w:val="24"/>
        </w:rPr>
      </w:pPr>
      <w:r w:rsidRPr="00DD216C">
        <w:rPr>
          <w:rFonts w:asciiTheme="minorEastAsia" w:eastAsiaTheme="minorEastAsia" w:hAnsiTheme="minorEastAsia"/>
          <w:b/>
          <w:sz w:val="24"/>
        </w:rPr>
        <w:t>总灰分</w:t>
      </w:r>
      <w:r w:rsidRPr="00DD216C">
        <w:rPr>
          <w:rFonts w:asciiTheme="minorEastAsia" w:eastAsiaTheme="minorEastAsia" w:hAnsiTheme="minorEastAsia"/>
          <w:sz w:val="24"/>
        </w:rPr>
        <w:t xml:space="preserve"> 不得过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8.0％</w:t>
      </w:r>
      <w:r w:rsidRPr="00DD216C">
        <w:rPr>
          <w:rFonts w:asciiTheme="minorEastAsia" w:eastAsiaTheme="minorEastAsia" w:hAnsiTheme="minorEastAsia" w:hint="eastAsia"/>
          <w:sz w:val="24"/>
        </w:rPr>
        <w:t>（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《中国</w:t>
      </w:r>
      <w:r w:rsidRPr="00DD216C">
        <w:rPr>
          <w:rFonts w:asciiTheme="minorEastAsia" w:eastAsiaTheme="minorEastAsia" w:hAnsiTheme="minorEastAsia"/>
          <w:color w:val="000000"/>
          <w:sz w:val="24"/>
        </w:rPr>
        <w:t>药典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》</w:t>
      </w:r>
      <w:r w:rsidRPr="00DD216C">
        <w:rPr>
          <w:rFonts w:asciiTheme="minorEastAsia" w:eastAsiaTheme="minorEastAsia" w:hAnsiTheme="minorEastAsia"/>
          <w:color w:val="000000"/>
          <w:sz w:val="24"/>
        </w:rPr>
        <w:t>201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DD216C">
        <w:rPr>
          <w:rFonts w:asciiTheme="minorEastAsia" w:eastAsiaTheme="minorEastAsia" w:hAnsiTheme="minorEastAsia"/>
          <w:color w:val="000000"/>
          <w:sz w:val="24"/>
        </w:rPr>
        <w:t>年版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Pr="00DD216C">
        <w:rPr>
          <w:rFonts w:asciiTheme="minorEastAsia" w:eastAsiaTheme="minorEastAsia" w:hAnsiTheme="minorEastAsia"/>
          <w:color w:val="000000"/>
          <w:sz w:val="24"/>
        </w:rPr>
        <w:t>部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通则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2302）</w:t>
      </w:r>
      <w:r w:rsidRPr="00DD216C">
        <w:rPr>
          <w:rFonts w:asciiTheme="minorEastAsia" w:eastAsiaTheme="minorEastAsia" w:hAnsiTheme="minorEastAsia"/>
          <w:sz w:val="24"/>
        </w:rPr>
        <w:t>。</w:t>
      </w:r>
    </w:p>
    <w:p w:rsidR="00DD216C" w:rsidRPr="00DD216C" w:rsidRDefault="00DD216C" w:rsidP="00DD216C">
      <w:pPr>
        <w:adjustRightInd w:val="0"/>
        <w:spacing w:line="360" w:lineRule="auto"/>
        <w:ind w:firstLineChars="249" w:firstLine="600"/>
        <w:rPr>
          <w:rFonts w:asciiTheme="minorEastAsia" w:eastAsiaTheme="minorEastAsia" w:hAnsiTheme="minorEastAsia"/>
          <w:sz w:val="24"/>
        </w:rPr>
      </w:pPr>
      <w:r w:rsidRPr="00DD216C">
        <w:rPr>
          <w:rFonts w:asciiTheme="minorEastAsia" w:eastAsiaTheme="minorEastAsia" w:hAnsiTheme="minorEastAsia"/>
          <w:b/>
          <w:sz w:val="24"/>
        </w:rPr>
        <w:t xml:space="preserve">酸不溶性灰分 </w:t>
      </w:r>
      <w:r w:rsidRPr="00DD216C">
        <w:rPr>
          <w:rFonts w:asciiTheme="minorEastAsia" w:eastAsiaTheme="minorEastAsia" w:hAnsiTheme="minorEastAsia"/>
          <w:sz w:val="24"/>
        </w:rPr>
        <w:t>不得过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2.0％</w:t>
      </w:r>
      <w:r w:rsidRPr="00DD216C">
        <w:rPr>
          <w:rFonts w:asciiTheme="minorEastAsia" w:eastAsiaTheme="minorEastAsia" w:hAnsiTheme="minorEastAsia" w:hint="eastAsia"/>
          <w:sz w:val="24"/>
        </w:rPr>
        <w:t>（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《中</w:t>
      </w:r>
      <w:bookmarkStart w:id="0" w:name="_GoBack"/>
      <w:bookmarkEnd w:id="0"/>
      <w:r w:rsidRPr="00DD216C">
        <w:rPr>
          <w:rFonts w:asciiTheme="minorEastAsia" w:eastAsiaTheme="minorEastAsia" w:hAnsiTheme="minorEastAsia" w:hint="eastAsia"/>
          <w:color w:val="000000"/>
          <w:sz w:val="24"/>
        </w:rPr>
        <w:t>国</w:t>
      </w:r>
      <w:r w:rsidRPr="00DD216C">
        <w:rPr>
          <w:rFonts w:asciiTheme="minorEastAsia" w:eastAsiaTheme="minorEastAsia" w:hAnsiTheme="minorEastAsia"/>
          <w:color w:val="000000"/>
          <w:sz w:val="24"/>
        </w:rPr>
        <w:t>药典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》</w:t>
      </w:r>
      <w:r w:rsidRPr="00DD216C">
        <w:rPr>
          <w:rFonts w:asciiTheme="minorEastAsia" w:eastAsiaTheme="minorEastAsia" w:hAnsiTheme="minorEastAsia"/>
          <w:color w:val="000000"/>
          <w:sz w:val="24"/>
        </w:rPr>
        <w:t>201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DD216C">
        <w:rPr>
          <w:rFonts w:asciiTheme="minorEastAsia" w:eastAsiaTheme="minorEastAsia" w:hAnsiTheme="minorEastAsia"/>
          <w:color w:val="000000"/>
          <w:sz w:val="24"/>
        </w:rPr>
        <w:t>年版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Pr="00DD216C">
        <w:rPr>
          <w:rFonts w:asciiTheme="minorEastAsia" w:eastAsiaTheme="minorEastAsia" w:hAnsiTheme="minorEastAsia"/>
          <w:color w:val="000000"/>
          <w:sz w:val="24"/>
        </w:rPr>
        <w:t>部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通则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2302）</w:t>
      </w:r>
      <w:r w:rsidRPr="00DD216C">
        <w:rPr>
          <w:rFonts w:asciiTheme="minorEastAsia" w:eastAsiaTheme="minorEastAsia" w:hAnsiTheme="minorEastAsia"/>
          <w:sz w:val="24"/>
        </w:rPr>
        <w:t>。</w:t>
      </w:r>
    </w:p>
    <w:p w:rsidR="00DD216C" w:rsidRPr="00DD216C" w:rsidRDefault="00DD216C" w:rsidP="00DD216C">
      <w:pPr>
        <w:adjustRightInd w:val="0"/>
        <w:spacing w:line="360" w:lineRule="auto"/>
        <w:ind w:firstLineChars="249" w:firstLine="600"/>
        <w:rPr>
          <w:rFonts w:asciiTheme="minorEastAsia" w:eastAsiaTheme="minorEastAsia" w:hAnsiTheme="minorEastAsia"/>
          <w:sz w:val="24"/>
        </w:rPr>
      </w:pPr>
      <w:r w:rsidRPr="00DD216C">
        <w:rPr>
          <w:rFonts w:asciiTheme="minorEastAsia" w:eastAsiaTheme="minorEastAsia" w:hAnsiTheme="minorEastAsia"/>
          <w:b/>
          <w:sz w:val="24"/>
        </w:rPr>
        <w:t>过氧化值</w:t>
      </w:r>
      <w:r w:rsidRPr="00DD216C">
        <w:rPr>
          <w:rFonts w:asciiTheme="minorEastAsia" w:eastAsiaTheme="minorEastAsia" w:hAnsiTheme="minorEastAsia"/>
          <w:sz w:val="24"/>
        </w:rPr>
        <w:t xml:space="preserve"> 不得过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0.30</w:t>
      </w:r>
      <w:r w:rsidRPr="00DD216C">
        <w:rPr>
          <w:rFonts w:asciiTheme="minorEastAsia" w:eastAsiaTheme="minorEastAsia" w:hAnsiTheme="minorEastAsia" w:hint="eastAsia"/>
          <w:sz w:val="24"/>
        </w:rPr>
        <w:t>（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《中国</w:t>
      </w:r>
      <w:r w:rsidRPr="00DD216C">
        <w:rPr>
          <w:rFonts w:asciiTheme="minorEastAsia" w:eastAsiaTheme="minorEastAsia" w:hAnsiTheme="minorEastAsia"/>
          <w:color w:val="000000"/>
          <w:sz w:val="24"/>
        </w:rPr>
        <w:t>药典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》</w:t>
      </w:r>
      <w:r w:rsidRPr="00DD216C">
        <w:rPr>
          <w:rFonts w:asciiTheme="minorEastAsia" w:eastAsiaTheme="minorEastAsia" w:hAnsiTheme="minorEastAsia"/>
          <w:color w:val="000000"/>
          <w:sz w:val="24"/>
        </w:rPr>
        <w:t>201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DD216C">
        <w:rPr>
          <w:rFonts w:asciiTheme="minorEastAsia" w:eastAsiaTheme="minorEastAsia" w:hAnsiTheme="minorEastAsia"/>
          <w:color w:val="000000"/>
          <w:sz w:val="24"/>
        </w:rPr>
        <w:t>年版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Pr="00DD216C">
        <w:rPr>
          <w:rFonts w:asciiTheme="minorEastAsia" w:eastAsiaTheme="minorEastAsia" w:hAnsiTheme="minorEastAsia"/>
          <w:color w:val="000000"/>
          <w:sz w:val="24"/>
        </w:rPr>
        <w:t>部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通则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2301）</w:t>
      </w:r>
      <w:r w:rsidRPr="00DD216C">
        <w:rPr>
          <w:rFonts w:asciiTheme="minorEastAsia" w:eastAsiaTheme="minorEastAsia" w:hAnsiTheme="minorEastAsia"/>
          <w:sz w:val="24"/>
        </w:rPr>
        <w:t>。</w:t>
      </w:r>
    </w:p>
    <w:p w:rsidR="00DD216C" w:rsidRPr="00DD216C" w:rsidRDefault="00DD216C" w:rsidP="00DD216C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D216C">
        <w:rPr>
          <w:rFonts w:asciiTheme="minorEastAsia" w:eastAsiaTheme="minorEastAsia" w:hAnsiTheme="minorEastAsia"/>
          <w:sz w:val="24"/>
        </w:rPr>
        <w:t>【</w:t>
      </w:r>
      <w:r w:rsidRPr="00DD216C">
        <w:rPr>
          <w:rFonts w:asciiTheme="minorEastAsia" w:eastAsiaTheme="minorEastAsia" w:hAnsiTheme="minorEastAsia"/>
          <w:b/>
          <w:sz w:val="24"/>
        </w:rPr>
        <w:t>浸出物</w:t>
      </w:r>
      <w:r w:rsidRPr="00DD216C">
        <w:rPr>
          <w:rFonts w:asciiTheme="minorEastAsia" w:eastAsiaTheme="minorEastAsia" w:hAnsiTheme="minorEastAsia"/>
          <w:sz w:val="24"/>
        </w:rPr>
        <w:t xml:space="preserve">】 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照醇溶性浸出物测定法</w:t>
      </w:r>
      <w:r w:rsidRPr="00DD216C">
        <w:rPr>
          <w:rFonts w:asciiTheme="minorEastAsia" w:eastAsiaTheme="minorEastAsia" w:hAnsiTheme="minorEastAsia" w:hint="eastAsia"/>
          <w:sz w:val="24"/>
        </w:rPr>
        <w:t>（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《中国</w:t>
      </w:r>
      <w:r w:rsidRPr="00DD216C">
        <w:rPr>
          <w:rFonts w:asciiTheme="minorEastAsia" w:eastAsiaTheme="minorEastAsia" w:hAnsiTheme="minorEastAsia"/>
          <w:color w:val="000000"/>
          <w:sz w:val="24"/>
        </w:rPr>
        <w:t>药典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》</w:t>
      </w:r>
      <w:r w:rsidRPr="00DD216C">
        <w:rPr>
          <w:rFonts w:asciiTheme="minorEastAsia" w:eastAsiaTheme="minorEastAsia" w:hAnsiTheme="minorEastAsia"/>
          <w:color w:val="000000"/>
          <w:sz w:val="24"/>
        </w:rPr>
        <w:t>201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DD216C">
        <w:rPr>
          <w:rFonts w:asciiTheme="minorEastAsia" w:eastAsiaTheme="minorEastAsia" w:hAnsiTheme="minorEastAsia"/>
          <w:color w:val="000000"/>
          <w:sz w:val="24"/>
        </w:rPr>
        <w:t>年版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Pr="00DD216C">
        <w:rPr>
          <w:rFonts w:asciiTheme="minorEastAsia" w:eastAsiaTheme="minorEastAsia" w:hAnsiTheme="minorEastAsia"/>
          <w:color w:val="000000"/>
          <w:sz w:val="24"/>
        </w:rPr>
        <w:t>部</w:t>
      </w:r>
      <w:r w:rsidRPr="00DD216C">
        <w:rPr>
          <w:rFonts w:asciiTheme="minorEastAsia" w:eastAsiaTheme="minorEastAsia" w:hAnsiTheme="minorEastAsia" w:hint="eastAsia"/>
          <w:color w:val="000000"/>
          <w:sz w:val="24"/>
        </w:rPr>
        <w:t>通则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2201）</w:t>
      </w:r>
      <w:r w:rsidRPr="00DD216C">
        <w:rPr>
          <w:rFonts w:asciiTheme="minorEastAsia" w:eastAsiaTheme="minorEastAsia" w:hAnsiTheme="minorEastAsia"/>
          <w:sz w:val="24"/>
        </w:rPr>
        <w:t>项下的热浸法测定，用稀乙醇作溶剂，不得少于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10.0%。</w:t>
      </w:r>
    </w:p>
    <w:p w:rsidR="00DD216C" w:rsidRPr="00DD216C" w:rsidRDefault="00DD216C" w:rsidP="00DD216C">
      <w:pPr>
        <w:adjustRightInd w:val="0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DD216C">
        <w:rPr>
          <w:rFonts w:asciiTheme="minorEastAsia" w:eastAsiaTheme="minorEastAsia" w:hAnsiTheme="minorEastAsia"/>
          <w:sz w:val="24"/>
        </w:rPr>
        <w:t>【</w:t>
      </w:r>
      <w:r w:rsidRPr="00DD216C">
        <w:rPr>
          <w:rFonts w:asciiTheme="minorEastAsia" w:eastAsiaTheme="minorEastAsia" w:hAnsiTheme="minorEastAsia"/>
          <w:b/>
          <w:sz w:val="24"/>
        </w:rPr>
        <w:t>含量测定</w:t>
      </w:r>
      <w:r w:rsidRPr="00DD216C">
        <w:rPr>
          <w:rFonts w:asciiTheme="minorEastAsia" w:eastAsiaTheme="minorEastAsia" w:hAnsiTheme="minorEastAsia"/>
          <w:sz w:val="24"/>
        </w:rPr>
        <w:t>】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b/>
          <w:bCs/>
          <w:sz w:val="24"/>
        </w:rPr>
        <w:t xml:space="preserve"> 脂肪油</w:t>
      </w:r>
      <w:r w:rsidRPr="00DD216C">
        <w:rPr>
          <w:rFonts w:asciiTheme="minorEastAsia" w:eastAsiaTheme="minorEastAsia" w:hAnsiTheme="minorEastAsia"/>
          <w:sz w:val="24"/>
        </w:rPr>
        <w:t xml:space="preserve">  取本品粗粉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r w:rsidRPr="00DD216C">
        <w:rPr>
          <w:rFonts w:asciiTheme="minorEastAsia" w:eastAsiaTheme="minorEastAsia" w:hAnsiTheme="minorEastAsia"/>
          <w:sz w:val="24"/>
        </w:rPr>
        <w:t>lg</w:t>
      </w:r>
      <w:proofErr w:type="spellEnd"/>
      <w:r w:rsidRPr="00DD216C">
        <w:rPr>
          <w:rFonts w:asciiTheme="minorEastAsia" w:eastAsiaTheme="minorEastAsia" w:hAnsiTheme="minorEastAsia"/>
          <w:sz w:val="24"/>
        </w:rPr>
        <w:t>，精密称定，置索氏</w:t>
      </w:r>
      <w:proofErr w:type="gramStart"/>
      <w:r w:rsidRPr="00DD216C">
        <w:rPr>
          <w:rFonts w:asciiTheme="minorEastAsia" w:eastAsiaTheme="minorEastAsia" w:hAnsiTheme="minorEastAsia"/>
          <w:sz w:val="24"/>
        </w:rPr>
        <w:t>提取器</w:t>
      </w:r>
      <w:proofErr w:type="gramEnd"/>
      <w:r w:rsidRPr="00DD216C">
        <w:rPr>
          <w:rFonts w:asciiTheme="minorEastAsia" w:eastAsiaTheme="minorEastAsia" w:hAnsiTheme="minorEastAsia"/>
          <w:sz w:val="24"/>
        </w:rPr>
        <w:t>中，加乙醚适量，加热回流提取（8小时）至脂肪油提尽，收集提取液，置已</w:t>
      </w:r>
      <w:proofErr w:type="gramStart"/>
      <w:r w:rsidRPr="00DD216C">
        <w:rPr>
          <w:rFonts w:asciiTheme="minorEastAsia" w:eastAsiaTheme="minorEastAsia" w:hAnsiTheme="minorEastAsia"/>
          <w:sz w:val="24"/>
        </w:rPr>
        <w:t>干燥至</w:t>
      </w:r>
      <w:proofErr w:type="gramEnd"/>
      <w:r w:rsidRPr="00DD216C">
        <w:rPr>
          <w:rFonts w:asciiTheme="minorEastAsia" w:eastAsiaTheme="minorEastAsia" w:hAnsiTheme="minorEastAsia"/>
          <w:sz w:val="24"/>
        </w:rPr>
        <w:t>恒重的蒸发皿中，在水浴上低温蒸干，在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100℃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干燥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1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小时，移置干燥器中，冷却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30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分钟，精密称定，计算，即得。</w:t>
      </w:r>
    </w:p>
    <w:p w:rsidR="00DD216C" w:rsidRPr="00DD216C" w:rsidRDefault="00DD216C" w:rsidP="00DD216C">
      <w:pPr>
        <w:adjustRightInd w:val="0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DD216C">
        <w:rPr>
          <w:rFonts w:asciiTheme="minorEastAsia" w:eastAsiaTheme="minorEastAsia" w:hAnsiTheme="minorEastAsia"/>
          <w:sz w:val="24"/>
        </w:rPr>
        <w:t>本品按干燥品计算，含脂肪油不得少于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9.0%。</w:t>
      </w:r>
    </w:p>
    <w:p w:rsidR="00DD216C" w:rsidRPr="00DD216C" w:rsidRDefault="00DD216C" w:rsidP="00DD216C">
      <w:pPr>
        <w:adjustRightInd w:val="0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DD216C">
        <w:rPr>
          <w:rFonts w:asciiTheme="minorEastAsia" w:eastAsiaTheme="minorEastAsia" w:hAnsiTheme="minorEastAsia"/>
          <w:sz w:val="24"/>
        </w:rPr>
        <w:lastRenderedPageBreak/>
        <w:t>【</w:t>
      </w:r>
      <w:r w:rsidRPr="00DD216C">
        <w:rPr>
          <w:rFonts w:asciiTheme="minorEastAsia" w:eastAsiaTheme="minorEastAsia" w:hAnsiTheme="minorEastAsia"/>
          <w:b/>
          <w:sz w:val="24"/>
        </w:rPr>
        <w:t>性质</w:t>
      </w:r>
      <w:r w:rsidRPr="00DD216C">
        <w:rPr>
          <w:rFonts w:asciiTheme="minorEastAsia" w:eastAsiaTheme="minorEastAsia" w:hAnsiTheme="minorEastAsia"/>
          <w:sz w:val="24"/>
        </w:rPr>
        <w:t xml:space="preserve">】 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二级干热。</w:t>
      </w:r>
    </w:p>
    <w:p w:rsidR="00DD216C" w:rsidRPr="00DD216C" w:rsidRDefault="00DD216C" w:rsidP="00DD216C">
      <w:pPr>
        <w:adjustRightInd w:val="0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DD216C">
        <w:rPr>
          <w:rFonts w:asciiTheme="minorEastAsia" w:eastAsiaTheme="minorEastAsia" w:hAnsiTheme="minorEastAsia"/>
          <w:sz w:val="24"/>
        </w:rPr>
        <w:t>【</w:t>
      </w:r>
      <w:r w:rsidRPr="00DD216C">
        <w:rPr>
          <w:rFonts w:asciiTheme="minorEastAsia" w:eastAsiaTheme="minorEastAsia" w:hAnsiTheme="minorEastAsia"/>
          <w:b/>
          <w:sz w:val="24"/>
        </w:rPr>
        <w:t>功能与主治</w:t>
      </w:r>
      <w:r w:rsidRPr="00DD216C">
        <w:rPr>
          <w:rFonts w:asciiTheme="minorEastAsia" w:eastAsiaTheme="minorEastAsia" w:hAnsiTheme="minorEastAsia"/>
          <w:sz w:val="24"/>
        </w:rPr>
        <w:t xml:space="preserve">】 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生干生热，兴奋性欲，祛寒壮阳，强</w:t>
      </w:r>
      <w:proofErr w:type="gramStart"/>
      <w:r w:rsidRPr="00DD216C">
        <w:rPr>
          <w:rFonts w:asciiTheme="minorEastAsia" w:eastAsiaTheme="minorEastAsia" w:hAnsiTheme="minorEastAsia"/>
          <w:sz w:val="24"/>
        </w:rPr>
        <w:t>筋养肌，固发生</w:t>
      </w:r>
      <w:proofErr w:type="gramEnd"/>
      <w:r w:rsidRPr="00DD216C">
        <w:rPr>
          <w:rFonts w:asciiTheme="minorEastAsia" w:eastAsiaTheme="minorEastAsia" w:hAnsiTheme="minorEastAsia"/>
          <w:sz w:val="24"/>
        </w:rPr>
        <w:t>发，燥湿祛斑，祛湿止痒。用于湿寒性或黏液质性疾病，如寒性性欲减退，身寒阳痿，湿性筋肌虚弱，脱发斑秃，</w:t>
      </w:r>
      <w:r w:rsidRPr="00DD216C">
        <w:rPr>
          <w:rFonts w:asciiTheme="minorEastAsia" w:eastAsiaTheme="minorEastAsia" w:hAnsiTheme="minorEastAsia" w:hint="eastAsia"/>
          <w:sz w:val="24"/>
        </w:rPr>
        <w:t>白病（</w:t>
      </w:r>
      <w:r w:rsidRPr="00DD216C">
        <w:rPr>
          <w:rFonts w:asciiTheme="minorEastAsia" w:eastAsiaTheme="minorEastAsia" w:hAnsiTheme="minorEastAsia"/>
          <w:sz w:val="24"/>
        </w:rPr>
        <w:t>白癜风</w:t>
      </w:r>
      <w:r w:rsidRPr="00DD216C">
        <w:rPr>
          <w:rFonts w:asciiTheme="minorEastAsia" w:eastAsiaTheme="minorEastAsia" w:hAnsiTheme="minorEastAsia" w:hint="eastAsia"/>
          <w:sz w:val="24"/>
        </w:rPr>
        <w:t>）</w:t>
      </w:r>
      <w:r w:rsidRPr="00DD216C">
        <w:rPr>
          <w:rFonts w:asciiTheme="minorEastAsia" w:eastAsiaTheme="minorEastAsia" w:hAnsiTheme="minorEastAsia"/>
          <w:sz w:val="24"/>
        </w:rPr>
        <w:t>，等。</w:t>
      </w:r>
    </w:p>
    <w:p w:rsidR="00DD216C" w:rsidRPr="00DD216C" w:rsidRDefault="00DD216C" w:rsidP="00DD216C">
      <w:pPr>
        <w:adjustRightInd w:val="0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DD216C">
        <w:rPr>
          <w:rFonts w:asciiTheme="minorEastAsia" w:eastAsiaTheme="minorEastAsia" w:hAnsiTheme="minorEastAsia"/>
          <w:sz w:val="24"/>
        </w:rPr>
        <w:t>【</w:t>
      </w:r>
      <w:r w:rsidRPr="00DD216C">
        <w:rPr>
          <w:rFonts w:asciiTheme="minorEastAsia" w:eastAsiaTheme="minorEastAsia" w:hAnsiTheme="minorEastAsia"/>
          <w:b/>
          <w:sz w:val="24"/>
        </w:rPr>
        <w:t>用法与用量</w:t>
      </w:r>
      <w:r w:rsidRPr="00DD216C">
        <w:rPr>
          <w:rFonts w:asciiTheme="minorEastAsia" w:eastAsiaTheme="minorEastAsia" w:hAnsiTheme="minorEastAsia"/>
          <w:sz w:val="24"/>
        </w:rPr>
        <w:t xml:space="preserve">】 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3～5g。</w:t>
      </w:r>
    </w:p>
    <w:p w:rsidR="00DD216C" w:rsidRPr="00DD216C" w:rsidRDefault="00DD216C" w:rsidP="00DD216C">
      <w:pPr>
        <w:adjustRightInd w:val="0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DD216C">
        <w:rPr>
          <w:rFonts w:asciiTheme="minorEastAsia" w:eastAsiaTheme="minorEastAsia" w:hAnsiTheme="minorEastAsia"/>
          <w:sz w:val="24"/>
        </w:rPr>
        <w:t>【</w:t>
      </w:r>
      <w:r w:rsidRPr="00DD216C">
        <w:rPr>
          <w:rFonts w:asciiTheme="minorEastAsia" w:eastAsiaTheme="minorEastAsia" w:hAnsiTheme="minorEastAsia"/>
          <w:b/>
          <w:sz w:val="24"/>
        </w:rPr>
        <w:t>贮藏</w:t>
      </w:r>
      <w:r w:rsidRPr="00DD216C">
        <w:rPr>
          <w:rFonts w:asciiTheme="minorEastAsia" w:eastAsiaTheme="minorEastAsia" w:hAnsiTheme="minorEastAsia"/>
          <w:sz w:val="24"/>
        </w:rPr>
        <w:t xml:space="preserve">】 </w:t>
      </w:r>
      <w:r w:rsidRPr="00DD216C">
        <w:rPr>
          <w:rFonts w:asciiTheme="minorEastAsia" w:eastAsiaTheme="minorEastAsia" w:hAnsiTheme="minorEastAsia" w:hint="eastAsia"/>
          <w:sz w:val="24"/>
        </w:rPr>
        <w:t xml:space="preserve"> </w:t>
      </w:r>
      <w:r w:rsidRPr="00DD216C">
        <w:rPr>
          <w:rFonts w:asciiTheme="minorEastAsia" w:eastAsiaTheme="minorEastAsia" w:hAnsiTheme="minorEastAsia"/>
          <w:sz w:val="24"/>
        </w:rPr>
        <w:t>置阴凉干燥处。</w:t>
      </w:r>
    </w:p>
    <w:p w:rsidR="00132C50" w:rsidRPr="00DD216C" w:rsidRDefault="00132C50"/>
    <w:sectPr w:rsidR="00132C50" w:rsidRPr="00DD2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C5" w:rsidRDefault="00727EC5" w:rsidP="00DD216C">
      <w:r>
        <w:separator/>
      </w:r>
    </w:p>
  </w:endnote>
  <w:endnote w:type="continuationSeparator" w:id="0">
    <w:p w:rsidR="00727EC5" w:rsidRDefault="00727EC5" w:rsidP="00DD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C5" w:rsidRDefault="00727EC5" w:rsidP="00DD216C">
      <w:r>
        <w:separator/>
      </w:r>
    </w:p>
  </w:footnote>
  <w:footnote w:type="continuationSeparator" w:id="0">
    <w:p w:rsidR="00727EC5" w:rsidRDefault="00727EC5" w:rsidP="00DD2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5F"/>
    <w:rsid w:val="00132C50"/>
    <w:rsid w:val="001C66F1"/>
    <w:rsid w:val="00727EC5"/>
    <w:rsid w:val="00854F5F"/>
    <w:rsid w:val="00D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6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D216C"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1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16C"/>
    <w:rPr>
      <w:sz w:val="18"/>
      <w:szCs w:val="18"/>
    </w:rPr>
  </w:style>
  <w:style w:type="character" w:customStyle="1" w:styleId="1Char">
    <w:name w:val="标题 1 Char"/>
    <w:basedOn w:val="a0"/>
    <w:link w:val="1"/>
    <w:rsid w:val="00DD216C"/>
    <w:rPr>
      <w:rFonts w:ascii="Calibri" w:eastAsia="宋体" w:hAnsi="Calibri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6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D216C"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1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16C"/>
    <w:rPr>
      <w:sz w:val="18"/>
      <w:szCs w:val="18"/>
    </w:rPr>
  </w:style>
  <w:style w:type="character" w:customStyle="1" w:styleId="1Char">
    <w:name w:val="标题 1 Char"/>
    <w:basedOn w:val="a0"/>
    <w:link w:val="1"/>
    <w:rsid w:val="00DD216C"/>
    <w:rPr>
      <w:rFonts w:ascii="Calibri" w:eastAsia="宋体" w:hAnsi="Calibri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2020-01-16T04:28:00Z</dcterms:created>
  <dcterms:modified xsi:type="dcterms:W3CDTF">2020-01-16T04:53:00Z</dcterms:modified>
</cp:coreProperties>
</file>