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29" w:rsidRPr="000D1C2B" w:rsidRDefault="003D6D29" w:rsidP="003D6D29">
      <w:pPr>
        <w:adjustRightInd w:val="0"/>
        <w:rPr>
          <w:rFonts w:ascii="黑体" w:eastAsia="黑体" w:hAnsi="黑体"/>
        </w:rPr>
      </w:pPr>
      <w:r w:rsidRPr="000D1C2B">
        <w:rPr>
          <w:rFonts w:ascii="黑体" w:eastAsia="黑体" w:hAnsi="黑体" w:hint="eastAsia"/>
        </w:rPr>
        <w:t>附件</w:t>
      </w:r>
    </w:p>
    <w:p w:rsidR="003D6D29" w:rsidRPr="000D1C2B" w:rsidRDefault="003D6D29" w:rsidP="003D6D29">
      <w:pPr>
        <w:adjustRightInd w:val="0"/>
        <w:rPr>
          <w:rFonts w:ascii="黑体" w:eastAsia="黑体" w:hAnsi="黑体"/>
        </w:rPr>
      </w:pPr>
      <w:bookmarkStart w:id="0" w:name="_GoBack"/>
      <w:bookmarkEnd w:id="0"/>
    </w:p>
    <w:p w:rsidR="003D6D29" w:rsidRPr="00227513" w:rsidRDefault="003D6D29" w:rsidP="003D6D29"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227513">
        <w:rPr>
          <w:rFonts w:ascii="方正小标宋_GBK" w:eastAsia="方正小标宋_GBK" w:hint="eastAsia"/>
          <w:sz w:val="44"/>
          <w:szCs w:val="44"/>
        </w:rPr>
        <w:t>注销《化妆品生产许可证》企业名单</w:t>
      </w:r>
    </w:p>
    <w:tbl>
      <w:tblPr>
        <w:tblStyle w:val="a5"/>
        <w:tblW w:w="991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1919"/>
        <w:gridCol w:w="1727"/>
        <w:gridCol w:w="2430"/>
        <w:gridCol w:w="1471"/>
        <w:gridCol w:w="1599"/>
      </w:tblGrid>
      <w:tr w:rsidR="003D6D29" w:rsidRPr="00227513" w:rsidTr="003D6D29">
        <w:trPr>
          <w:trHeight w:val="1094"/>
          <w:jc w:val="center"/>
        </w:trPr>
        <w:tc>
          <w:tcPr>
            <w:tcW w:w="769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227513">
              <w:rPr>
                <w:rFonts w:ascii="黑体" w:eastAsia="黑体" w:hAnsi="黑体" w:cs="仿宋" w:hint="eastAsia"/>
                <w:sz w:val="21"/>
                <w:szCs w:val="21"/>
              </w:rPr>
              <w:t>序号</w:t>
            </w:r>
          </w:p>
        </w:tc>
        <w:tc>
          <w:tcPr>
            <w:tcW w:w="1919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227513">
              <w:rPr>
                <w:rFonts w:ascii="黑体" w:eastAsia="黑体" w:hAnsi="黑体" w:cs="仿宋" w:hint="eastAsia"/>
                <w:sz w:val="21"/>
                <w:szCs w:val="21"/>
              </w:rPr>
              <w:t>企业名称</w:t>
            </w:r>
          </w:p>
        </w:tc>
        <w:tc>
          <w:tcPr>
            <w:tcW w:w="1727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227513">
              <w:rPr>
                <w:rFonts w:ascii="黑体" w:eastAsia="黑体" w:hAnsi="黑体" w:cs="仿宋" w:hint="eastAsia"/>
                <w:sz w:val="21"/>
                <w:szCs w:val="21"/>
              </w:rPr>
              <w:t>法定代表人</w:t>
            </w:r>
          </w:p>
        </w:tc>
        <w:tc>
          <w:tcPr>
            <w:tcW w:w="2430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227513">
              <w:rPr>
                <w:rFonts w:ascii="黑体" w:eastAsia="黑体" w:hAnsi="黑体" w:cs="仿宋" w:hint="eastAsia"/>
                <w:sz w:val="21"/>
                <w:szCs w:val="21"/>
              </w:rPr>
              <w:t>注册地址</w:t>
            </w:r>
          </w:p>
        </w:tc>
        <w:tc>
          <w:tcPr>
            <w:tcW w:w="1471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227513">
              <w:rPr>
                <w:rFonts w:ascii="黑体" w:eastAsia="黑体" w:hAnsi="黑体" w:cs="仿宋" w:hint="eastAsia"/>
                <w:sz w:val="21"/>
                <w:szCs w:val="21"/>
              </w:rPr>
              <w:t>许可证号</w:t>
            </w:r>
          </w:p>
        </w:tc>
        <w:tc>
          <w:tcPr>
            <w:tcW w:w="1599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227513">
              <w:rPr>
                <w:rFonts w:ascii="黑体" w:eastAsia="黑体" w:hAnsi="黑体" w:cs="仿宋" w:hint="eastAsia"/>
                <w:sz w:val="21"/>
                <w:szCs w:val="21"/>
              </w:rPr>
              <w:t>有效期至</w:t>
            </w:r>
          </w:p>
        </w:tc>
      </w:tr>
      <w:tr w:rsidR="003D6D29" w:rsidRPr="00227513" w:rsidTr="003D6D29">
        <w:trPr>
          <w:trHeight w:val="1617"/>
          <w:jc w:val="center"/>
        </w:trPr>
        <w:tc>
          <w:tcPr>
            <w:tcW w:w="769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</w:t>
            </w:r>
          </w:p>
        </w:tc>
        <w:tc>
          <w:tcPr>
            <w:tcW w:w="1919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新疆丝特宝贸易发展有限公司</w:t>
            </w:r>
          </w:p>
        </w:tc>
        <w:tc>
          <w:tcPr>
            <w:tcW w:w="1727" w:type="dxa"/>
            <w:vAlign w:val="center"/>
          </w:tcPr>
          <w:p w:rsidR="003D6D29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阿</w:t>
            </w:r>
            <w:proofErr w:type="gramStart"/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不</w:t>
            </w:r>
            <w:proofErr w:type="gramEnd"/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力克木·</w:t>
            </w:r>
          </w:p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阿不都拉</w:t>
            </w:r>
          </w:p>
        </w:tc>
        <w:tc>
          <w:tcPr>
            <w:tcW w:w="2430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新疆和田地区和田市迎宾南路30号</w:t>
            </w:r>
          </w:p>
        </w:tc>
        <w:tc>
          <w:tcPr>
            <w:tcW w:w="1471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新妆20170006</w:t>
            </w:r>
          </w:p>
        </w:tc>
        <w:tc>
          <w:tcPr>
            <w:tcW w:w="1599" w:type="dxa"/>
            <w:vAlign w:val="center"/>
          </w:tcPr>
          <w:p w:rsidR="003D6D29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/>
                <w:sz w:val="21"/>
                <w:szCs w:val="21"/>
              </w:rPr>
              <w:t>202</w:t>
            </w: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2年</w:t>
            </w:r>
          </w:p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1月10日</w:t>
            </w:r>
          </w:p>
        </w:tc>
      </w:tr>
      <w:tr w:rsidR="003D6D29" w:rsidRPr="00227513" w:rsidTr="003D6D29">
        <w:trPr>
          <w:trHeight w:val="1617"/>
          <w:jc w:val="center"/>
        </w:trPr>
        <w:tc>
          <w:tcPr>
            <w:tcW w:w="769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2</w:t>
            </w:r>
          </w:p>
        </w:tc>
        <w:tc>
          <w:tcPr>
            <w:tcW w:w="1919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新疆雪莲新技术有限公司</w:t>
            </w:r>
          </w:p>
        </w:tc>
        <w:tc>
          <w:tcPr>
            <w:tcW w:w="1727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闫鸿建</w:t>
            </w:r>
          </w:p>
        </w:tc>
        <w:tc>
          <w:tcPr>
            <w:tcW w:w="2430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新疆乌鲁木齐市高新区（新市区）北京南路40号附2号</w:t>
            </w:r>
          </w:p>
        </w:tc>
        <w:tc>
          <w:tcPr>
            <w:tcW w:w="1471" w:type="dxa"/>
            <w:vAlign w:val="center"/>
          </w:tcPr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新妆20170012</w:t>
            </w:r>
          </w:p>
        </w:tc>
        <w:tc>
          <w:tcPr>
            <w:tcW w:w="1599" w:type="dxa"/>
            <w:vAlign w:val="center"/>
          </w:tcPr>
          <w:p w:rsidR="003D6D29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/>
                <w:sz w:val="21"/>
                <w:szCs w:val="21"/>
              </w:rPr>
              <w:t>2022</w:t>
            </w: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年</w:t>
            </w:r>
          </w:p>
          <w:p w:rsidR="003D6D29" w:rsidRPr="00227513" w:rsidRDefault="003D6D29" w:rsidP="004459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227513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6月12日</w:t>
            </w:r>
          </w:p>
        </w:tc>
      </w:tr>
    </w:tbl>
    <w:p w:rsidR="00AE259D" w:rsidRDefault="00AE259D"/>
    <w:sectPr w:rsidR="00AE259D" w:rsidSect="003D6D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31" w:rsidRDefault="00355F31" w:rsidP="003D6D29">
      <w:r>
        <w:separator/>
      </w:r>
    </w:p>
  </w:endnote>
  <w:endnote w:type="continuationSeparator" w:id="0">
    <w:p w:rsidR="00355F31" w:rsidRDefault="00355F31" w:rsidP="003D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31" w:rsidRDefault="00355F31" w:rsidP="003D6D29">
      <w:r>
        <w:separator/>
      </w:r>
    </w:p>
  </w:footnote>
  <w:footnote w:type="continuationSeparator" w:id="0">
    <w:p w:rsidR="00355F31" w:rsidRDefault="00355F31" w:rsidP="003D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D"/>
    <w:rsid w:val="00355F31"/>
    <w:rsid w:val="003D6D29"/>
    <w:rsid w:val="00AE259D"/>
    <w:rsid w:val="00E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9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D29"/>
    <w:rPr>
      <w:sz w:val="18"/>
      <w:szCs w:val="18"/>
    </w:rPr>
  </w:style>
  <w:style w:type="table" w:styleId="a5">
    <w:name w:val="Table Grid"/>
    <w:basedOn w:val="a1"/>
    <w:uiPriority w:val="59"/>
    <w:qFormat/>
    <w:rsid w:val="003D6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9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D29"/>
    <w:rPr>
      <w:sz w:val="18"/>
      <w:szCs w:val="18"/>
    </w:rPr>
  </w:style>
  <w:style w:type="table" w:styleId="a5">
    <w:name w:val="Table Grid"/>
    <w:basedOn w:val="a1"/>
    <w:uiPriority w:val="59"/>
    <w:qFormat/>
    <w:rsid w:val="003D6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95</Characters>
  <Application>Microsoft Office Word</Application>
  <DocSecurity>0</DocSecurity>
  <Lines>6</Lines>
  <Paragraphs>6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2022-07-04T10:50:00Z</dcterms:created>
  <dcterms:modified xsi:type="dcterms:W3CDTF">2022-07-04T10:51:00Z</dcterms:modified>
</cp:coreProperties>
</file>